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X="-388" w:tblpY="470"/>
        <w:tblW w:w="0" w:type="auto"/>
        <w:tblInd w:w="0" w:type="dxa"/>
        <w:tblLayout w:type="fixed"/>
        <w:tblCellMar>
          <w:top w:w="0" w:type="dxa"/>
          <w:left w:w="108" w:type="dxa"/>
          <w:bottom w:w="0" w:type="dxa"/>
          <w:right w:w="108" w:type="dxa"/>
        </w:tblCellMar>
      </w:tblPr>
      <w:tblGrid>
        <w:gridCol w:w="529"/>
        <w:gridCol w:w="529"/>
      </w:tblGrid>
      <w:tr>
        <w:tblPrEx>
          <w:tblCellMar>
            <w:top w:w="0" w:type="dxa"/>
            <w:left w:w="108" w:type="dxa"/>
            <w:bottom w:w="0" w:type="dxa"/>
            <w:right w:w="108" w:type="dxa"/>
          </w:tblCellMar>
        </w:tblPrEx>
        <w:trPr>
          <w:cantSplit/>
          <w:trHeight w:val="11865" w:hRule="atLeast"/>
        </w:trPr>
        <w:tc>
          <w:tcPr>
            <w:tcW w:w="529" w:type="dxa"/>
            <w:textDirection w:val="btLr"/>
          </w:tcPr>
          <w:p>
            <w:pPr>
              <w:ind w:left="181"/>
              <w:rPr>
                <w:rFonts w:ascii="Times" w:hAnsi="Times"/>
                <w:spacing w:val="32"/>
                <w:sz w:val="18"/>
              </w:rPr>
            </w:pPr>
            <w:r>
              <w:rPr>
                <w:rFonts w:hint="eastAsia" w:ascii="Times" w:hAnsi="Times"/>
                <w:spacing w:val="32"/>
                <w:sz w:val="18"/>
              </w:rPr>
              <w:t>姓名：</w:t>
            </w:r>
            <w:r>
              <w:rPr>
                <w:rFonts w:hint="eastAsia" w:ascii="Times" w:hAnsi="Times"/>
                <w:spacing w:val="32"/>
                <w:sz w:val="18"/>
                <w:u w:val="thick"/>
              </w:rPr>
              <w:t>　　　　　　　</w:t>
            </w:r>
            <w:r>
              <w:rPr>
                <w:rFonts w:hint="eastAsia" w:ascii="Times" w:hAnsi="Times"/>
                <w:spacing w:val="32"/>
                <w:sz w:val="18"/>
              </w:rPr>
              <w:t>报考专业：</w:t>
            </w:r>
            <w:r>
              <w:rPr>
                <w:rFonts w:hint="eastAsia" w:ascii="Times" w:hAnsi="Times"/>
                <w:spacing w:val="32"/>
                <w:sz w:val="18"/>
                <w:u w:val="thick"/>
              </w:rPr>
              <w:t>　　　　　　　　　　　</w:t>
            </w:r>
            <w:r>
              <w:rPr>
                <w:rFonts w:hint="eastAsia" w:ascii="Times" w:hAnsi="Times"/>
                <w:spacing w:val="32"/>
                <w:sz w:val="18"/>
              </w:rPr>
              <w:t>准考证号码：</w:t>
            </w:r>
            <w:r>
              <w:rPr>
                <w:rFonts w:hint="eastAsia" w:ascii="Times" w:hAnsi="Times"/>
                <w:spacing w:val="32"/>
                <w:sz w:val="18"/>
                <w:u w:val="thick"/>
              </w:rPr>
              <w:t>　　　　　　　　　　　　　　　</w:t>
            </w:r>
          </w:p>
        </w:tc>
        <w:tc>
          <w:tcPr>
            <w:tcW w:w="529" w:type="dxa"/>
            <w:textDirection w:val="btLr"/>
          </w:tcPr>
          <w:p>
            <w:pPr>
              <w:ind w:left="113" w:right="113"/>
              <w:jc w:val="center"/>
              <w:rPr>
                <w:rFonts w:ascii="Times" w:hAnsi="Times"/>
                <w:spacing w:val="80"/>
                <w:sz w:val="18"/>
              </w:rPr>
            </w:pPr>
            <w:r>
              <w:rPr>
                <w:rFonts w:hint="eastAsia" w:ascii="Times" w:hAnsi="Times"/>
                <w:spacing w:val="80"/>
                <w:sz w:val="18"/>
              </w:rPr>
              <w:t>密封线内不要写题</w:t>
            </w:r>
          </w:p>
        </w:tc>
      </w:tr>
    </w:tbl>
    <w:p>
      <w:pPr>
        <w:rPr>
          <w:vanish/>
        </w:rPr>
      </w:pPr>
    </w:p>
    <w:tbl>
      <w:tblPr>
        <w:tblStyle w:val="6"/>
        <w:tblpPr w:leftFromText="180" w:rightFromText="180" w:vertAnchor="text" w:horzAnchor="margin" w:tblpXSpec="right" w:tblpY="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8337" w:type="dxa"/>
          </w:tcPr>
          <w:p>
            <w:pPr>
              <w:jc w:val="center"/>
              <w:rPr>
                <w:rFonts w:ascii="黑体" w:eastAsia="黑体"/>
                <w:b/>
                <w:sz w:val="36"/>
              </w:rPr>
            </w:pPr>
            <w:r>
              <w:rPr>
                <w:rFonts w:eastAsia="黑体"/>
                <w:sz w:val="24"/>
              </w:rPr>
              <w:pict>
                <v:shape id="_x0000_s1026" o:spid="_x0000_s1026" o:spt="75" type="#_x0000_t75" style="position:absolute;left:0pt;margin-left:116.55pt;margin-top:-41.2pt;height:40.05pt;width:166.8pt;mso-wrap-distance-bottom:0pt;mso-wrap-distance-top:0pt;z-index:251658240;mso-width-relative:page;mso-height-relative:page;" o:ole="t" filled="f" o:preferrelative="t" stroked="f" coordsize="21600,21600">
                  <v:path/>
                  <v:fill on="f" focussize="0,0"/>
                  <v:stroke on="f" joinstyle="miter"/>
                  <v:imagedata r:id="rId8" o:title=""/>
                  <o:lock v:ext="edit" aspectratio="t"/>
                  <w10:wrap type="topAndBottom"/>
                </v:shape>
                <o:OLEObject Type="Embed" ProgID="Word.Picture.8" ShapeID="_x0000_s1026" DrawAspect="Content" ObjectID="_1468075725" r:id="rId7">
                  <o:LockedField>false</o:LockedField>
                </o:OLEObject>
              </w:pict>
            </w:r>
            <w:r>
              <w:rPr>
                <w:rFonts w:hint="eastAsia" w:ascii="黑体" w:eastAsia="黑体"/>
                <w:b/>
                <w:sz w:val="36"/>
              </w:rPr>
              <w:t>2019年全国硕士研究生招生考试初试自命题试题</w:t>
            </w:r>
          </w:p>
          <w:p>
            <w:pPr>
              <w:jc w:val="center"/>
              <w:rPr>
                <w:rFonts w:ascii="黑体" w:eastAsia="黑体"/>
                <w:sz w:val="24"/>
              </w:rPr>
            </w:pPr>
            <w:r>
              <w:rPr>
                <w:rFonts w:hint="eastAsia" w:ascii="黑体" w:eastAsia="黑体"/>
                <w:sz w:val="24"/>
              </w:rPr>
              <w:t>科目名称：</w:t>
            </w:r>
            <w:r>
              <w:rPr>
                <w:rFonts w:ascii="黑体" w:eastAsia="黑体"/>
                <w:sz w:val="24"/>
              </w:rPr>
              <w:t>材料物理与化学</w:t>
            </w:r>
            <w:r>
              <w:rPr>
                <w:rFonts w:hint="eastAsia" w:ascii="黑体" w:eastAsia="黑体"/>
                <w:sz w:val="24"/>
              </w:rPr>
              <w:t>（</w:t>
            </w:r>
            <w:r>
              <w:rPr>
                <w:rFonts w:hint="eastAsia" w:ascii="隶书" w:hAnsi="宋体" w:eastAsia="隶书"/>
                <w:sz w:val="24"/>
              </w:rPr>
              <w:t>□</w:t>
            </w:r>
            <w:r>
              <w:rPr>
                <w:rFonts w:hint="eastAsia" w:ascii="黑体" w:eastAsia="黑体"/>
                <w:sz w:val="24"/>
              </w:rPr>
              <w:t>A卷</w:t>
            </w:r>
            <w:r>
              <w:rPr>
                <w:rFonts w:ascii="隶书" w:hAnsi="宋体" w:eastAsia="隶书"/>
                <w:szCs w:val="21"/>
              </w:rPr>
              <w:fldChar w:fldCharType="begin"/>
            </w:r>
            <w:r>
              <w:rPr>
                <w:rFonts w:hint="eastAsia" w:ascii="隶书" w:hAnsi="宋体"/>
                <w:szCs w:val="21"/>
              </w:rPr>
              <w:instrText xml:space="preserve">eq \o\ac(</w:instrText>
            </w:r>
            <w:r>
              <w:rPr>
                <w:rFonts w:hint="eastAsia" w:ascii="隶书" w:hAnsi="宋体"/>
                <w:position w:val="-2"/>
                <w:sz w:val="31"/>
                <w:szCs w:val="21"/>
              </w:rPr>
              <w:instrText xml:space="preserve">□</w:instrText>
            </w:r>
            <w:r>
              <w:rPr>
                <w:rFonts w:hint="eastAsia" w:ascii="隶书" w:hAnsi="宋体"/>
                <w:szCs w:val="21"/>
              </w:rPr>
              <w:instrText xml:space="preserve">,√)</w:instrText>
            </w:r>
            <w:r>
              <w:rPr>
                <w:rFonts w:ascii="隶书" w:hAnsi="宋体" w:eastAsia="隶书"/>
                <w:szCs w:val="21"/>
              </w:rPr>
              <w:fldChar w:fldCharType="end"/>
            </w:r>
            <w:r>
              <w:rPr>
                <w:rFonts w:hint="eastAsia" w:ascii="黑体" w:eastAsia="黑体"/>
                <w:sz w:val="24"/>
              </w:rPr>
              <w:t>B卷）科目代码：</w:t>
            </w:r>
            <w:r>
              <w:rPr>
                <w:rFonts w:ascii="黑体" w:eastAsia="黑体"/>
                <w:sz w:val="24"/>
              </w:rPr>
              <w:t>815</w:t>
            </w:r>
          </w:p>
          <w:p>
            <w:pPr>
              <w:jc w:val="center"/>
              <w:rPr>
                <w:rFonts w:ascii="黑体" w:eastAsia="黑体"/>
                <w:sz w:val="24"/>
              </w:rPr>
            </w:pPr>
            <w:r>
              <w:rPr>
                <w:rFonts w:hint="eastAsia" w:ascii="黑体" w:eastAsia="黑体"/>
                <w:sz w:val="24"/>
              </w:rPr>
              <w:t>考试时间：</w:t>
            </w:r>
            <w:r>
              <w:rPr>
                <w:rFonts w:ascii="黑体" w:eastAsia="黑体"/>
                <w:sz w:val="24"/>
              </w:rPr>
              <w:t>3</w:t>
            </w:r>
            <w:r>
              <w:rPr>
                <w:rFonts w:hint="eastAsia" w:ascii="黑体" w:eastAsia="黑体"/>
                <w:sz w:val="24"/>
              </w:rPr>
              <w:t xml:space="preserve">小时   满分 </w:t>
            </w:r>
            <w:r>
              <w:rPr>
                <w:rFonts w:ascii="黑体" w:eastAsia="黑体"/>
                <w:sz w:val="24"/>
              </w:rPr>
              <w:t>150</w:t>
            </w:r>
            <w:r>
              <w:rPr>
                <w:rFonts w:hint="eastAsia" w:ascii="黑体" w:eastAsia="黑体"/>
                <w:sz w:val="24"/>
              </w:rPr>
              <w:t xml:space="preserve">  分</w:t>
            </w:r>
          </w:p>
          <w:p>
            <w:pPr>
              <w:jc w:val="center"/>
              <w:rPr>
                <w:rFonts w:ascii="隶书" w:eastAsia="隶书"/>
                <w:szCs w:val="21"/>
              </w:rPr>
            </w:pPr>
            <w:r>
              <w:rPr>
                <w:rFonts w:hint="eastAsia" w:ascii="隶书" w:hAnsi="宋体" w:eastAsia="隶书"/>
                <w:szCs w:val="21"/>
              </w:rPr>
              <w:t xml:space="preserve">可使用的常用工具：□无  </w:t>
            </w:r>
            <w:r>
              <w:rPr>
                <w:rFonts w:ascii="隶书" w:hAnsi="宋体" w:eastAsia="隶书"/>
                <w:szCs w:val="21"/>
              </w:rPr>
              <w:fldChar w:fldCharType="begin"/>
            </w:r>
            <w:r>
              <w:rPr>
                <w:rFonts w:hint="eastAsia" w:ascii="隶书" w:hAnsi="宋体"/>
                <w:szCs w:val="21"/>
              </w:rPr>
              <w:instrText xml:space="preserve">eq \o\ac(</w:instrText>
            </w:r>
            <w:r>
              <w:rPr>
                <w:rFonts w:hint="eastAsia" w:ascii="隶书" w:hAnsi="宋体"/>
                <w:position w:val="-2"/>
                <w:sz w:val="31"/>
                <w:szCs w:val="21"/>
              </w:rPr>
              <w:instrText xml:space="preserve">□</w:instrText>
            </w:r>
            <w:r>
              <w:rPr>
                <w:rFonts w:hint="eastAsia" w:ascii="隶书" w:hAnsi="宋体"/>
                <w:szCs w:val="21"/>
              </w:rPr>
              <w:instrText xml:space="preserve">,√)</w:instrText>
            </w:r>
            <w:r>
              <w:rPr>
                <w:rFonts w:ascii="隶书" w:hAnsi="宋体" w:eastAsia="隶书"/>
                <w:szCs w:val="21"/>
              </w:rPr>
              <w:fldChar w:fldCharType="end"/>
            </w:r>
            <w:r>
              <w:rPr>
                <w:rFonts w:hint="eastAsia" w:ascii="隶书" w:hAnsi="宋体" w:eastAsia="隶书"/>
                <w:szCs w:val="21"/>
              </w:rPr>
              <w:t xml:space="preserve">计算器  </w:t>
            </w:r>
            <w:r>
              <w:rPr>
                <w:rFonts w:ascii="隶书" w:hAnsi="宋体" w:eastAsia="隶书"/>
                <w:szCs w:val="21"/>
              </w:rPr>
              <w:fldChar w:fldCharType="begin"/>
            </w:r>
            <w:r>
              <w:rPr>
                <w:rFonts w:hint="eastAsia" w:ascii="隶书" w:hAnsi="宋体"/>
                <w:szCs w:val="21"/>
              </w:rPr>
              <w:instrText xml:space="preserve">eq \o\ac(</w:instrText>
            </w:r>
            <w:r>
              <w:rPr>
                <w:rFonts w:hint="eastAsia" w:ascii="隶书" w:hAnsi="宋体"/>
                <w:position w:val="-2"/>
                <w:sz w:val="31"/>
                <w:szCs w:val="21"/>
              </w:rPr>
              <w:instrText xml:space="preserve">□</w:instrText>
            </w:r>
            <w:r>
              <w:rPr>
                <w:rFonts w:hint="eastAsia" w:ascii="隶书" w:hAnsi="宋体"/>
                <w:szCs w:val="21"/>
              </w:rPr>
              <w:instrText xml:space="preserve">,√)</w:instrText>
            </w:r>
            <w:r>
              <w:rPr>
                <w:rFonts w:ascii="隶书" w:hAnsi="宋体" w:eastAsia="隶书"/>
                <w:szCs w:val="21"/>
              </w:rPr>
              <w:fldChar w:fldCharType="end"/>
            </w:r>
            <w:r>
              <w:rPr>
                <w:rFonts w:hint="eastAsia" w:ascii="隶书" w:hAnsi="宋体" w:eastAsia="隶书"/>
                <w:szCs w:val="21"/>
              </w:rPr>
              <w:t>直尺  □圆规（请在使用工具前打√）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9" w:hRule="atLeast"/>
        </w:trPr>
        <w:tc>
          <w:tcPr>
            <w:tcW w:w="8337" w:type="dxa"/>
          </w:tcPr>
          <w:p>
            <w:pPr>
              <w:spacing w:beforeLines="50" w:line="360" w:lineRule="auto"/>
              <w:rPr>
                <w:rFonts w:eastAsia="黑体"/>
                <w:sz w:val="24"/>
              </w:rPr>
            </w:pPr>
            <w:r>
              <w:rPr>
                <w:rFonts w:hint="eastAsia" w:eastAsia="黑体"/>
                <w:sz w:val="24"/>
              </w:rPr>
              <w:t>注意：所有答题内容必须写在答题纸上，写在试题或草稿纸上的一律无效；考完后试题随答题纸交回。</w:t>
            </w:r>
          </w:p>
          <w:p>
            <w:pPr>
              <w:spacing w:line="360" w:lineRule="auto"/>
              <w:ind w:left="283" w:leftChars="135" w:firstLine="1"/>
              <w:rPr>
                <w:rFonts w:ascii="黑体" w:hAnsi="黑体" w:eastAsia="黑体"/>
                <w:sz w:val="24"/>
              </w:rPr>
            </w:pPr>
            <w:r>
              <w:rPr>
                <w:rFonts w:hint="eastAsia" w:ascii="黑体" w:hAnsi="黑体" w:eastAsia="黑体"/>
                <w:sz w:val="24"/>
              </w:rPr>
              <w:t>一、填空题(共15空，每空2分，共30分)</w:t>
            </w:r>
          </w:p>
          <w:p>
            <w:pPr>
              <w:pStyle w:val="10"/>
              <w:spacing w:line="360" w:lineRule="auto"/>
              <w:ind w:left="283" w:leftChars="135" w:firstLine="1" w:firstLineChars="0"/>
              <w:rPr>
                <w:rFonts w:ascii="黑体" w:hAnsi="黑体" w:eastAsia="黑体" w:cs="宋体"/>
                <w:color w:val="000000"/>
                <w:kern w:val="0"/>
                <w:sz w:val="24"/>
                <w:szCs w:val="24"/>
                <w:u w:color="000000"/>
              </w:rPr>
            </w:pPr>
            <w:r>
              <w:rPr>
                <w:rFonts w:hint="eastAsia" w:ascii="黑体" w:hAnsi="黑体" w:eastAsia="黑体"/>
                <w:sz w:val="24"/>
                <w:szCs w:val="24"/>
              </w:rPr>
              <w:t>1、</w:t>
            </w:r>
            <w:r>
              <w:rPr>
                <w:rFonts w:hint="eastAsia" w:ascii="黑体" w:hAnsi="黑体" w:eastAsia="黑体" w:cs="宋体"/>
                <w:color w:val="000000"/>
                <w:kern w:val="0"/>
                <w:sz w:val="24"/>
                <w:szCs w:val="24"/>
              </w:rPr>
              <w:t>晶体的线位错包括</w:t>
            </w:r>
            <w:r>
              <w:rPr>
                <w:rFonts w:hint="eastAsia" w:ascii="黑体" w:hAnsi="黑体" w:eastAsia="黑体" w:cs="宋体"/>
                <w:color w:val="000000"/>
                <w:kern w:val="0"/>
                <w:sz w:val="24"/>
                <w:szCs w:val="24"/>
                <w:u w:val="single"/>
              </w:rPr>
              <w:t xml:space="preserve">     </w:t>
            </w:r>
            <w:r>
              <w:rPr>
                <w:rFonts w:hint="eastAsia" w:ascii="黑体" w:hAnsi="黑体" w:eastAsia="黑体" w:cs="宋体"/>
                <w:color w:val="000000"/>
                <w:kern w:val="0"/>
                <w:sz w:val="24"/>
                <w:szCs w:val="24"/>
                <w:u w:color="000000"/>
              </w:rPr>
              <w:t>、</w:t>
            </w:r>
            <w:r>
              <w:rPr>
                <w:rFonts w:hint="eastAsia" w:ascii="黑体" w:hAnsi="黑体" w:eastAsia="黑体" w:cs="宋体"/>
                <w:color w:val="000000"/>
                <w:kern w:val="0"/>
                <w:sz w:val="24"/>
                <w:szCs w:val="24"/>
                <w:u w:val="single"/>
              </w:rPr>
              <w:t xml:space="preserve">     </w:t>
            </w:r>
            <w:r>
              <w:rPr>
                <w:rFonts w:hint="eastAsia" w:ascii="黑体" w:hAnsi="黑体" w:eastAsia="黑体" w:cs="宋体"/>
                <w:color w:val="000000"/>
                <w:kern w:val="0"/>
                <w:sz w:val="24"/>
                <w:szCs w:val="24"/>
                <w:u w:color="000000"/>
              </w:rPr>
              <w:t>和</w:t>
            </w:r>
            <w:r>
              <w:rPr>
                <w:rFonts w:hint="eastAsia" w:ascii="黑体" w:hAnsi="黑体" w:eastAsia="黑体" w:cs="宋体"/>
                <w:color w:val="000000"/>
                <w:kern w:val="0"/>
                <w:sz w:val="24"/>
                <w:szCs w:val="24"/>
                <w:u w:val="single"/>
              </w:rPr>
              <w:t xml:space="preserve">     </w:t>
            </w:r>
            <w:r>
              <w:rPr>
                <w:rFonts w:hint="eastAsia" w:ascii="黑体" w:hAnsi="黑体" w:eastAsia="黑体" w:cs="宋体"/>
                <w:color w:val="000000"/>
                <w:kern w:val="0"/>
                <w:sz w:val="24"/>
                <w:szCs w:val="24"/>
                <w:u w:color="000000"/>
              </w:rPr>
              <w:t>等三种，其与博格斯矢量之间的关系分别是</w:t>
            </w:r>
            <w:r>
              <w:rPr>
                <w:rFonts w:hint="eastAsia" w:ascii="黑体" w:hAnsi="黑体" w:eastAsia="黑体" w:cs="宋体"/>
                <w:color w:val="000000"/>
                <w:kern w:val="0"/>
                <w:sz w:val="24"/>
                <w:szCs w:val="24"/>
                <w:u w:val="single"/>
              </w:rPr>
              <w:t xml:space="preserve">     </w:t>
            </w:r>
            <w:r>
              <w:rPr>
                <w:rFonts w:hint="eastAsia" w:ascii="黑体" w:hAnsi="黑体" w:eastAsia="黑体" w:cs="宋体"/>
                <w:color w:val="000000"/>
                <w:kern w:val="0"/>
                <w:sz w:val="24"/>
                <w:szCs w:val="24"/>
                <w:u w:color="000000"/>
              </w:rPr>
              <w:t>、</w:t>
            </w:r>
            <w:r>
              <w:rPr>
                <w:rFonts w:hint="eastAsia" w:ascii="黑体" w:hAnsi="黑体" w:eastAsia="黑体" w:cs="宋体"/>
                <w:color w:val="000000"/>
                <w:kern w:val="0"/>
                <w:sz w:val="24"/>
                <w:szCs w:val="24"/>
                <w:u w:val="single"/>
              </w:rPr>
              <w:t xml:space="preserve">     </w:t>
            </w:r>
            <w:r>
              <w:rPr>
                <w:rFonts w:hint="eastAsia" w:ascii="黑体" w:hAnsi="黑体" w:eastAsia="黑体" w:cs="宋体"/>
                <w:color w:val="000000"/>
                <w:kern w:val="0"/>
                <w:sz w:val="24"/>
                <w:szCs w:val="24"/>
                <w:u w:color="000000"/>
              </w:rPr>
              <w:t>和</w:t>
            </w:r>
            <w:r>
              <w:rPr>
                <w:rFonts w:hint="eastAsia" w:ascii="黑体" w:hAnsi="黑体" w:eastAsia="黑体" w:cs="宋体"/>
                <w:color w:val="000000"/>
                <w:kern w:val="0"/>
                <w:sz w:val="24"/>
                <w:szCs w:val="24"/>
                <w:u w:val="single"/>
              </w:rPr>
              <w:t xml:space="preserve">     </w:t>
            </w:r>
            <w:r>
              <w:rPr>
                <w:rFonts w:hint="eastAsia" w:ascii="黑体" w:hAnsi="黑体" w:eastAsia="黑体" w:cs="宋体"/>
                <w:color w:val="000000"/>
                <w:kern w:val="0"/>
                <w:sz w:val="24"/>
                <w:szCs w:val="24"/>
                <w:u w:color="000000"/>
              </w:rPr>
              <w:t>。</w:t>
            </w:r>
          </w:p>
          <w:p>
            <w:pPr>
              <w:pStyle w:val="10"/>
              <w:spacing w:line="360" w:lineRule="auto"/>
              <w:ind w:left="283" w:leftChars="135" w:firstLine="1" w:firstLineChars="0"/>
              <w:rPr>
                <w:rFonts w:ascii="黑体" w:hAnsi="黑体" w:eastAsia="黑体"/>
                <w:sz w:val="24"/>
                <w:szCs w:val="24"/>
              </w:rPr>
            </w:pPr>
            <w:r>
              <w:rPr>
                <w:rFonts w:ascii="黑体" w:hAnsi="黑体" w:eastAsia="黑体"/>
                <w:sz w:val="24"/>
                <w:szCs w:val="24"/>
              </w:rPr>
              <w:t>2、</w:t>
            </w:r>
            <w:r>
              <w:rPr>
                <w:rFonts w:hint="eastAsia" w:ascii="黑体" w:hAnsi="黑体" w:eastAsia="黑体"/>
                <w:sz w:val="24"/>
                <w:szCs w:val="24"/>
              </w:rPr>
              <w:t>烧结过程的主要传质机理有：</w:t>
            </w:r>
            <w:r>
              <w:rPr>
                <w:rFonts w:hint="eastAsia" w:ascii="黑体" w:hAnsi="黑体" w:eastAsia="黑体"/>
                <w:sz w:val="24"/>
                <w:szCs w:val="24"/>
                <w:u w:val="single"/>
              </w:rPr>
              <w:t xml:space="preserve">    </w:t>
            </w:r>
            <w:r>
              <w:rPr>
                <w:rFonts w:hint="eastAsia" w:ascii="黑体" w:hAnsi="黑体" w:eastAsia="黑体"/>
                <w:sz w:val="24"/>
                <w:szCs w:val="24"/>
              </w:rPr>
              <w:t>、</w:t>
            </w:r>
            <w:r>
              <w:rPr>
                <w:rFonts w:hint="eastAsia" w:ascii="黑体" w:hAnsi="黑体" w:eastAsia="黑体"/>
                <w:sz w:val="24"/>
                <w:szCs w:val="24"/>
                <w:u w:val="single"/>
              </w:rPr>
              <w:t xml:space="preserve">    </w:t>
            </w:r>
            <w:r>
              <w:rPr>
                <w:rFonts w:hint="eastAsia" w:ascii="黑体" w:hAnsi="黑体" w:eastAsia="黑体"/>
                <w:sz w:val="24"/>
                <w:szCs w:val="24"/>
              </w:rPr>
              <w:t>、</w:t>
            </w:r>
            <w:r>
              <w:rPr>
                <w:rFonts w:hint="eastAsia" w:ascii="黑体" w:hAnsi="黑体" w:eastAsia="黑体"/>
                <w:sz w:val="24"/>
                <w:szCs w:val="24"/>
                <w:u w:val="single"/>
              </w:rPr>
              <w:t xml:space="preserve">     </w:t>
            </w:r>
            <w:r>
              <w:rPr>
                <w:rFonts w:hint="eastAsia" w:ascii="黑体" w:hAnsi="黑体" w:eastAsia="黑体"/>
                <w:sz w:val="24"/>
                <w:szCs w:val="24"/>
              </w:rPr>
              <w:t>和</w:t>
            </w:r>
            <w:r>
              <w:rPr>
                <w:rFonts w:hint="eastAsia" w:ascii="黑体" w:hAnsi="黑体" w:eastAsia="黑体"/>
                <w:sz w:val="24"/>
                <w:szCs w:val="24"/>
                <w:u w:val="single"/>
              </w:rPr>
              <w:t xml:space="preserve">     </w:t>
            </w:r>
            <w:r>
              <w:rPr>
                <w:rFonts w:hint="eastAsia" w:ascii="黑体" w:hAnsi="黑体" w:eastAsia="黑体"/>
                <w:sz w:val="24"/>
                <w:szCs w:val="24"/>
              </w:rPr>
              <w:t xml:space="preserve"> 。</w:t>
            </w:r>
          </w:p>
          <w:p>
            <w:pPr>
              <w:pStyle w:val="10"/>
              <w:spacing w:line="360" w:lineRule="auto"/>
              <w:ind w:left="283" w:leftChars="135" w:firstLine="1" w:firstLineChars="0"/>
              <w:rPr>
                <w:rFonts w:ascii="黑体" w:hAnsi="黑体" w:eastAsia="黑体"/>
                <w:sz w:val="24"/>
                <w:szCs w:val="24"/>
                <w:u w:val="single"/>
              </w:rPr>
            </w:pPr>
            <w:r>
              <w:rPr>
                <w:rFonts w:ascii="黑体" w:hAnsi="黑体" w:eastAsia="黑体"/>
                <w:sz w:val="24"/>
                <w:szCs w:val="24"/>
              </w:rPr>
              <w:t>3、</w:t>
            </w:r>
            <w:r>
              <w:rPr>
                <w:rFonts w:hint="eastAsia" w:ascii="黑体" w:hAnsi="黑体" w:eastAsia="黑体"/>
                <w:sz w:val="24"/>
                <w:szCs w:val="24"/>
              </w:rPr>
              <w:t>根据外来组元在基质晶体中所处位置的区别，固溶体可分为</w:t>
            </w:r>
            <w:r>
              <w:rPr>
                <w:rFonts w:hint="eastAsia" w:ascii="黑体" w:hAnsi="黑体" w:eastAsia="黑体"/>
                <w:sz w:val="24"/>
                <w:szCs w:val="24"/>
                <w:u w:val="single"/>
              </w:rPr>
              <w:t xml:space="preserve">     </w:t>
            </w:r>
          </w:p>
          <w:p>
            <w:pPr>
              <w:pStyle w:val="10"/>
              <w:spacing w:line="360" w:lineRule="auto"/>
              <w:ind w:left="283" w:leftChars="135" w:firstLine="1" w:firstLineChars="0"/>
              <w:rPr>
                <w:rFonts w:ascii="黑体" w:hAnsi="黑体" w:eastAsia="黑体"/>
                <w:sz w:val="24"/>
                <w:szCs w:val="24"/>
                <w:u w:val="single"/>
              </w:rPr>
            </w:pPr>
            <w:r>
              <w:rPr>
                <w:rFonts w:hint="eastAsia" w:ascii="黑体" w:hAnsi="黑体" w:eastAsia="黑体"/>
                <w:sz w:val="24"/>
                <w:szCs w:val="24"/>
              </w:rPr>
              <w:t>和</w:t>
            </w:r>
            <w:r>
              <w:rPr>
                <w:rFonts w:hint="eastAsia" w:ascii="黑体" w:hAnsi="黑体" w:eastAsia="黑体"/>
                <w:sz w:val="24"/>
                <w:szCs w:val="24"/>
                <w:u w:val="single"/>
              </w:rPr>
              <w:t xml:space="preserve">      </w:t>
            </w:r>
            <w:r>
              <w:rPr>
                <w:rFonts w:hint="eastAsia" w:ascii="黑体" w:hAnsi="黑体" w:eastAsia="黑体"/>
                <w:sz w:val="24"/>
                <w:szCs w:val="24"/>
              </w:rPr>
              <w:t>等两大类，其固溶度的主要影响因素包括</w:t>
            </w:r>
            <w:r>
              <w:rPr>
                <w:rFonts w:hint="eastAsia" w:ascii="黑体" w:hAnsi="黑体" w:eastAsia="黑体"/>
                <w:sz w:val="24"/>
                <w:szCs w:val="24"/>
                <w:u w:val="single"/>
              </w:rPr>
              <w:t xml:space="preserve">     </w:t>
            </w:r>
            <w:r>
              <w:rPr>
                <w:rFonts w:hint="eastAsia" w:ascii="黑体" w:hAnsi="黑体" w:eastAsia="黑体"/>
                <w:sz w:val="24"/>
                <w:szCs w:val="24"/>
              </w:rPr>
              <w:t>、</w:t>
            </w:r>
            <w:r>
              <w:rPr>
                <w:rFonts w:hint="eastAsia" w:ascii="黑体" w:hAnsi="黑体" w:eastAsia="黑体"/>
                <w:sz w:val="24"/>
                <w:szCs w:val="24"/>
                <w:u w:val="single"/>
              </w:rPr>
              <w:t xml:space="preserve">     </w:t>
            </w:r>
            <w:r>
              <w:rPr>
                <w:rFonts w:hint="eastAsia" w:ascii="黑体" w:hAnsi="黑体" w:eastAsia="黑体"/>
                <w:sz w:val="24"/>
                <w:szCs w:val="24"/>
              </w:rPr>
              <w:t>、</w:t>
            </w:r>
            <w:r>
              <w:rPr>
                <w:rFonts w:hint="eastAsia" w:ascii="黑体" w:hAnsi="黑体" w:eastAsia="黑体"/>
                <w:sz w:val="24"/>
                <w:szCs w:val="24"/>
                <w:u w:val="single"/>
              </w:rPr>
              <w:t xml:space="preserve">     </w:t>
            </w:r>
          </w:p>
          <w:p>
            <w:pPr>
              <w:pStyle w:val="10"/>
              <w:spacing w:line="360" w:lineRule="auto"/>
              <w:ind w:left="283" w:leftChars="135" w:firstLine="1" w:firstLineChars="0"/>
              <w:rPr>
                <w:rFonts w:ascii="黑体" w:hAnsi="黑体" w:eastAsia="黑体"/>
                <w:sz w:val="24"/>
                <w:szCs w:val="24"/>
              </w:rPr>
            </w:pPr>
            <w:r>
              <w:rPr>
                <w:rFonts w:hint="eastAsia" w:ascii="黑体" w:hAnsi="黑体" w:eastAsia="黑体"/>
                <w:sz w:val="24"/>
                <w:szCs w:val="24"/>
              </w:rPr>
              <w:t>和电价。</w:t>
            </w:r>
          </w:p>
          <w:p>
            <w:pPr>
              <w:spacing w:line="360" w:lineRule="auto"/>
              <w:ind w:left="284"/>
              <w:rPr>
                <w:rFonts w:ascii="黑体" w:hAnsi="黑体" w:eastAsia="黑体"/>
                <w:sz w:val="24"/>
              </w:rPr>
            </w:pPr>
            <w:r>
              <w:rPr>
                <w:rFonts w:hint="eastAsia" w:ascii="黑体" w:hAnsi="黑体" w:eastAsia="黑体"/>
                <w:sz w:val="24"/>
              </w:rPr>
              <w:t>二、名词解释(共 5小题，每小题6分，共 30分)</w:t>
            </w:r>
          </w:p>
          <w:p>
            <w:pPr>
              <w:spacing w:line="360" w:lineRule="auto"/>
              <w:ind w:firstLine="424" w:firstLineChars="177"/>
              <w:rPr>
                <w:rFonts w:ascii="黑体" w:hAnsi="黑体" w:eastAsia="黑体"/>
                <w:sz w:val="24"/>
              </w:rPr>
            </w:pPr>
            <w:r>
              <w:rPr>
                <w:rFonts w:hint="eastAsia" w:ascii="黑体" w:hAnsi="黑体" w:eastAsia="黑体"/>
                <w:sz w:val="24"/>
              </w:rPr>
              <w:t>1、晶系</w:t>
            </w:r>
          </w:p>
          <w:p>
            <w:pPr>
              <w:pStyle w:val="10"/>
              <w:spacing w:line="360" w:lineRule="auto"/>
              <w:ind w:firstLine="424" w:firstLineChars="177"/>
              <w:rPr>
                <w:rFonts w:ascii="黑体" w:hAnsi="黑体" w:eastAsia="黑体"/>
              </w:rPr>
            </w:pPr>
            <w:r>
              <w:rPr>
                <w:rFonts w:ascii="黑体" w:hAnsi="黑体" w:eastAsia="黑体"/>
                <w:sz w:val="24"/>
              </w:rPr>
              <w:t>2</w:t>
            </w:r>
            <w:r>
              <w:rPr>
                <w:rFonts w:hint="eastAsia" w:ascii="黑体" w:hAnsi="黑体" w:eastAsia="黑体"/>
                <w:sz w:val="24"/>
              </w:rPr>
              <w:t>、</w:t>
            </w:r>
            <w:r>
              <w:rPr>
                <w:rFonts w:hint="eastAsia" w:ascii="黑体" w:hAnsi="黑体" w:eastAsia="黑体"/>
                <w:sz w:val="24"/>
                <w:szCs w:val="24"/>
              </w:rPr>
              <w:t>自由度</w:t>
            </w:r>
          </w:p>
          <w:p>
            <w:pPr>
              <w:spacing w:line="360" w:lineRule="auto"/>
              <w:ind w:firstLine="424" w:firstLineChars="177"/>
              <w:rPr>
                <w:rFonts w:ascii="黑体" w:hAnsi="黑体" w:eastAsia="黑体"/>
                <w:sz w:val="24"/>
              </w:rPr>
            </w:pPr>
            <w:r>
              <w:rPr>
                <w:rFonts w:ascii="黑体" w:hAnsi="黑体" w:eastAsia="黑体"/>
                <w:sz w:val="24"/>
              </w:rPr>
              <w:t>3、</w:t>
            </w:r>
            <w:r>
              <w:rPr>
                <w:rFonts w:hint="eastAsia" w:ascii="黑体" w:hAnsi="黑体" w:eastAsia="黑体"/>
                <w:sz w:val="24"/>
              </w:rPr>
              <w:t>二级相变</w:t>
            </w:r>
          </w:p>
          <w:p>
            <w:pPr>
              <w:pStyle w:val="10"/>
              <w:spacing w:line="360" w:lineRule="auto"/>
              <w:ind w:firstLine="424" w:firstLineChars="177"/>
              <w:rPr>
                <w:rFonts w:ascii="黑体" w:hAnsi="黑体" w:eastAsia="黑体"/>
                <w:sz w:val="24"/>
                <w:szCs w:val="24"/>
              </w:rPr>
            </w:pPr>
            <w:r>
              <w:rPr>
                <w:rFonts w:ascii="黑体" w:hAnsi="黑体" w:eastAsia="黑体"/>
                <w:sz w:val="24"/>
                <w:szCs w:val="24"/>
              </w:rPr>
              <w:t>4、压电效应</w:t>
            </w:r>
          </w:p>
          <w:p>
            <w:pPr>
              <w:pStyle w:val="10"/>
              <w:spacing w:line="360" w:lineRule="auto"/>
              <w:ind w:firstLine="424" w:firstLineChars="177"/>
              <w:rPr>
                <w:rFonts w:ascii="黑体" w:hAnsi="黑体" w:eastAsia="黑体"/>
                <w:sz w:val="24"/>
                <w:szCs w:val="24"/>
              </w:rPr>
            </w:pPr>
            <w:r>
              <w:rPr>
                <w:rFonts w:ascii="黑体" w:hAnsi="黑体" w:eastAsia="黑体"/>
                <w:sz w:val="24"/>
                <w:szCs w:val="24"/>
              </w:rPr>
              <w:t>5、</w:t>
            </w:r>
            <w:r>
              <w:rPr>
                <w:rFonts w:hint="eastAsia" w:ascii="黑体" w:hAnsi="黑体" w:eastAsia="黑体"/>
                <w:sz w:val="24"/>
                <w:szCs w:val="24"/>
              </w:rPr>
              <w:t>异常晶粒长大</w:t>
            </w:r>
          </w:p>
          <w:p>
            <w:pPr>
              <w:spacing w:line="360" w:lineRule="auto"/>
              <w:ind w:left="284"/>
              <w:rPr>
                <w:rFonts w:ascii="黑体" w:hAnsi="黑体" w:eastAsia="黑体"/>
                <w:sz w:val="24"/>
              </w:rPr>
            </w:pPr>
            <w:r>
              <w:rPr>
                <w:rFonts w:hint="eastAsia" w:ascii="黑体" w:hAnsi="黑体" w:eastAsia="黑体"/>
                <w:sz w:val="24"/>
              </w:rPr>
              <w:t>三、简答题( 共3小题，共35 分)</w:t>
            </w:r>
          </w:p>
          <w:p>
            <w:pPr>
              <w:spacing w:line="360" w:lineRule="auto"/>
              <w:ind w:left="706" w:leftChars="203" w:hanging="280" w:hangingChars="117"/>
              <w:rPr>
                <w:rFonts w:ascii="黑体" w:hAnsi="黑体" w:eastAsia="黑体"/>
                <w:sz w:val="24"/>
              </w:rPr>
            </w:pPr>
            <w:r>
              <w:rPr>
                <w:rFonts w:hint="eastAsia" w:ascii="黑体" w:hAnsi="黑体" w:eastAsia="黑体"/>
                <w:sz w:val="24"/>
              </w:rPr>
              <w:t>1、（10分）比较杨德方程、金斯特林格方程优缺点及适应条件。</w:t>
            </w:r>
          </w:p>
          <w:p>
            <w:pPr>
              <w:spacing w:line="360" w:lineRule="auto"/>
              <w:ind w:left="706" w:leftChars="203" w:hanging="280" w:hangingChars="117"/>
              <w:rPr>
                <w:rFonts w:ascii="黑体" w:hAnsi="黑体" w:eastAsia="黑体"/>
                <w:sz w:val="24"/>
              </w:rPr>
            </w:pPr>
            <w:r>
              <w:rPr>
                <w:rFonts w:hint="eastAsia" w:ascii="黑体" w:hAnsi="黑体" w:eastAsia="黑体"/>
                <w:sz w:val="24"/>
              </w:rPr>
              <w:t>2、（10分）为什么要抑制二次再结晶过程？</w:t>
            </w:r>
          </w:p>
          <w:p>
            <w:pPr>
              <w:spacing w:line="360" w:lineRule="auto"/>
              <w:ind w:left="706" w:leftChars="203" w:hanging="280" w:hangingChars="117"/>
              <w:rPr>
                <w:rFonts w:ascii="黑体" w:hAnsi="黑体" w:eastAsia="黑体"/>
                <w:sz w:val="24"/>
              </w:rPr>
            </w:pPr>
            <w:r>
              <w:rPr>
                <w:rFonts w:hint="eastAsia" w:ascii="黑体" w:hAnsi="黑体" w:eastAsia="黑体"/>
                <w:sz w:val="24"/>
              </w:rPr>
              <w:t>3、（15分）液体冷却时形成晶体或非晶玻璃体的内部原因和外部条件是什么？解释为什么金属材料凝固时倾向形成晶体，而陶瓷材料易于形成非晶玻璃体？</w:t>
            </w:r>
          </w:p>
          <w:p>
            <w:pPr>
              <w:spacing w:line="360" w:lineRule="auto"/>
              <w:ind w:left="284"/>
              <w:rPr>
                <w:rFonts w:ascii="黑体" w:hAnsi="黑体" w:eastAsia="黑体"/>
                <w:sz w:val="24"/>
              </w:rPr>
            </w:pPr>
            <w:r>
              <w:rPr>
                <w:rFonts w:hint="eastAsia" w:ascii="黑体" w:hAnsi="黑体" w:eastAsia="黑体"/>
                <w:sz w:val="24"/>
              </w:rPr>
              <w:t>四、</w:t>
            </w:r>
            <w:r>
              <w:rPr>
                <w:rFonts w:ascii="黑体" w:hAnsi="黑体" w:eastAsia="黑体"/>
                <w:sz w:val="24"/>
              </w:rPr>
              <w:t>计算题</w:t>
            </w:r>
            <w:r>
              <w:rPr>
                <w:rFonts w:hint="eastAsia" w:ascii="黑体" w:hAnsi="黑体" w:eastAsia="黑体"/>
                <w:sz w:val="24"/>
              </w:rPr>
              <w:t xml:space="preserve">( </w:t>
            </w:r>
            <w:r>
              <w:rPr>
                <w:rFonts w:ascii="黑体" w:hAnsi="黑体" w:eastAsia="黑体"/>
                <w:sz w:val="24"/>
              </w:rPr>
              <w:t>共2</w:t>
            </w:r>
            <w:r>
              <w:rPr>
                <w:rFonts w:hint="eastAsia" w:ascii="黑体" w:hAnsi="黑体" w:eastAsia="黑体"/>
                <w:sz w:val="24"/>
              </w:rPr>
              <w:t>小题</w:t>
            </w:r>
            <w:r>
              <w:rPr>
                <w:rFonts w:ascii="黑体" w:hAnsi="黑体" w:eastAsia="黑体"/>
                <w:sz w:val="24"/>
              </w:rPr>
              <w:t>，</w:t>
            </w:r>
            <w:r>
              <w:rPr>
                <w:rFonts w:hint="eastAsia" w:ascii="黑体" w:hAnsi="黑体" w:eastAsia="黑体"/>
                <w:sz w:val="24"/>
              </w:rPr>
              <w:t>共</w:t>
            </w:r>
            <w:r>
              <w:rPr>
                <w:rFonts w:ascii="黑体" w:hAnsi="黑体" w:eastAsia="黑体"/>
                <w:sz w:val="24"/>
              </w:rPr>
              <w:t>35</w:t>
            </w:r>
            <w:r>
              <w:rPr>
                <w:rFonts w:hint="eastAsia" w:ascii="黑体" w:hAnsi="黑体" w:eastAsia="黑体"/>
                <w:sz w:val="24"/>
              </w:rPr>
              <w:t>分)</w:t>
            </w:r>
          </w:p>
          <w:p>
            <w:pPr>
              <w:pStyle w:val="10"/>
              <w:spacing w:line="360" w:lineRule="auto"/>
              <w:ind w:left="426" w:firstLine="0" w:firstLineChars="0"/>
              <w:rPr>
                <w:rFonts w:eastAsia="黑体"/>
                <w:sz w:val="24"/>
                <w:szCs w:val="24"/>
              </w:rPr>
            </w:pPr>
            <w:r>
              <w:rPr>
                <w:rFonts w:eastAsia="黑体"/>
                <w:sz w:val="24"/>
                <w:szCs w:val="24"/>
              </w:rPr>
              <w:t>1、（15分）根据结晶学观点，氯化铯晶体属于体心立方结构。</w:t>
            </w:r>
          </w:p>
          <w:p>
            <w:pPr>
              <w:pStyle w:val="10"/>
              <w:spacing w:line="360" w:lineRule="auto"/>
              <w:ind w:left="567" w:firstLine="0" w:firstLineChars="0"/>
              <w:rPr>
                <w:rFonts w:eastAsia="黑体"/>
                <w:color w:val="000000"/>
                <w:kern w:val="0"/>
                <w:sz w:val="24"/>
              </w:rPr>
            </w:pPr>
            <w:r>
              <w:rPr>
                <w:rFonts w:eastAsia="黑体"/>
                <w:color w:val="000000"/>
                <w:kern w:val="0"/>
                <w:sz w:val="24"/>
              </w:rPr>
              <w:t>已知：Cs</w:t>
            </w:r>
            <w:r>
              <w:rPr>
                <w:rFonts w:eastAsia="黑体"/>
                <w:color w:val="000000"/>
                <w:kern w:val="0"/>
                <w:sz w:val="24"/>
                <w:vertAlign w:val="superscript"/>
              </w:rPr>
              <w:t>+</w:t>
            </w:r>
            <w:r>
              <w:rPr>
                <w:rFonts w:eastAsia="黑体"/>
                <w:color w:val="000000"/>
                <w:kern w:val="0"/>
                <w:sz w:val="24"/>
              </w:rPr>
              <w:t>的离子半径为0.128 nm，Cl</w:t>
            </w:r>
            <w:r>
              <w:rPr>
                <w:rFonts w:eastAsia="黑体"/>
                <w:color w:val="000000"/>
                <w:kern w:val="0"/>
                <w:sz w:val="24"/>
                <w:vertAlign w:val="superscript"/>
              </w:rPr>
              <w:t>-</w:t>
            </w:r>
            <w:r>
              <w:rPr>
                <w:rFonts w:eastAsia="黑体"/>
                <w:color w:val="000000"/>
                <w:kern w:val="0"/>
                <w:sz w:val="24"/>
              </w:rPr>
              <w:t>的离子半径为0.155 nm； Cs的原子量为132.91 g/m</w:t>
            </w:r>
            <w:r>
              <w:rPr>
                <w:rFonts w:eastAsia="黑体"/>
                <w:sz w:val="24"/>
                <w:szCs w:val="24"/>
              </w:rPr>
              <w:t>ol，Cl的原子量为35.45 g/mol。请计算球状离子所占据的体积占晶胞体积的比例(堆积系数)及CsCl晶体的理论密度。假设Cs</w:t>
            </w:r>
            <w:r>
              <w:rPr>
                <w:rFonts w:eastAsia="黑体"/>
                <w:sz w:val="24"/>
                <w:szCs w:val="24"/>
                <w:vertAlign w:val="superscript"/>
              </w:rPr>
              <w:t>+</w:t>
            </w:r>
            <w:r>
              <w:rPr>
                <w:rFonts w:eastAsia="黑体"/>
                <w:sz w:val="24"/>
                <w:szCs w:val="24"/>
              </w:rPr>
              <w:t>和Cl</w:t>
            </w:r>
            <w:r>
              <w:rPr>
                <w:rFonts w:eastAsia="黑体"/>
                <w:sz w:val="24"/>
                <w:szCs w:val="24"/>
                <w:vertAlign w:val="superscript"/>
              </w:rPr>
              <w:t>-</w:t>
            </w:r>
            <w:r>
              <w:rPr>
                <w:rFonts w:eastAsia="黑体"/>
                <w:sz w:val="24"/>
                <w:szCs w:val="24"/>
              </w:rPr>
              <w:t>通过立方体对角线连接。(阿伏伽</w:t>
            </w:r>
            <w:r>
              <w:rPr>
                <w:rFonts w:eastAsia="黑体"/>
                <w:color w:val="000000"/>
                <w:kern w:val="0"/>
                <w:sz w:val="24"/>
              </w:rPr>
              <w:t>德罗常数值取6.023×10</w:t>
            </w:r>
            <w:r>
              <w:rPr>
                <w:rFonts w:eastAsia="黑体"/>
                <w:color w:val="000000"/>
                <w:kern w:val="0"/>
                <w:sz w:val="24"/>
                <w:vertAlign w:val="superscript"/>
              </w:rPr>
              <w:t>23</w:t>
            </w:r>
            <w:r>
              <w:rPr>
                <w:rFonts w:eastAsia="黑体"/>
                <w:color w:val="000000"/>
                <w:kern w:val="0"/>
                <w:sz w:val="24"/>
              </w:rPr>
              <w:t>)</w:t>
            </w:r>
          </w:p>
          <w:p>
            <w:pPr>
              <w:pStyle w:val="10"/>
              <w:spacing w:line="360" w:lineRule="auto"/>
              <w:ind w:left="426" w:firstLine="0" w:firstLineChars="0"/>
              <w:rPr>
                <w:rFonts w:eastAsia="黑体"/>
                <w:sz w:val="24"/>
                <w:szCs w:val="24"/>
                <w:highlight w:val="yellow"/>
              </w:rPr>
            </w:pPr>
            <w:r>
              <w:rPr>
                <w:rFonts w:eastAsia="黑体"/>
                <w:color w:val="000000"/>
                <w:kern w:val="0"/>
                <w:sz w:val="24"/>
                <w:szCs w:val="24"/>
              </w:rPr>
              <w:t>2、（</w:t>
            </w:r>
            <w:r>
              <w:rPr>
                <w:rFonts w:eastAsia="黑体"/>
                <w:sz w:val="24"/>
                <w:szCs w:val="24"/>
              </w:rPr>
              <w:t>20分）晶体结构缺陷计算：</w:t>
            </w:r>
          </w:p>
          <w:p>
            <w:pPr>
              <w:pStyle w:val="10"/>
              <w:numPr>
                <w:ilvl w:val="0"/>
                <w:numId w:val="1"/>
              </w:numPr>
              <w:spacing w:line="360" w:lineRule="auto"/>
              <w:ind w:left="424" w:leftChars="202" w:firstLine="0" w:firstLineChars="0"/>
              <w:rPr>
                <w:rFonts w:eastAsia="黑体"/>
                <w:sz w:val="24"/>
              </w:rPr>
            </w:pPr>
            <w:r>
              <w:rPr>
                <w:rFonts w:eastAsia="黑体"/>
                <w:sz w:val="24"/>
              </w:rPr>
              <w:t>CaO形成肖特基缺陷，写出其缺陷反应方程式，并计算单位晶胞CaO的肖特基缺陷数（已知CaO的密度是 3.0 g/cm</w:t>
            </w:r>
            <w:r>
              <w:rPr>
                <w:rFonts w:eastAsia="黑体"/>
                <w:sz w:val="24"/>
                <w:vertAlign w:val="superscript"/>
              </w:rPr>
              <w:t>3</w:t>
            </w:r>
            <w:r>
              <w:rPr>
                <w:rFonts w:eastAsia="黑体"/>
                <w:sz w:val="24"/>
              </w:rPr>
              <w:t>, 其晶格参数是0.481 nm）;</w:t>
            </w:r>
          </w:p>
          <w:p>
            <w:pPr>
              <w:pStyle w:val="10"/>
              <w:numPr>
                <w:ilvl w:val="0"/>
                <w:numId w:val="1"/>
              </w:numPr>
              <w:spacing w:line="360" w:lineRule="auto"/>
              <w:ind w:left="424" w:leftChars="202" w:firstLine="0" w:firstLineChars="0"/>
              <w:rPr>
                <w:rFonts w:eastAsia="黑体"/>
                <w:sz w:val="24"/>
              </w:rPr>
            </w:pPr>
            <w:r>
              <w:rPr>
                <w:rFonts w:eastAsia="黑体"/>
                <w:sz w:val="24"/>
              </w:rPr>
              <w:t>CsCl溶入MgCl</w:t>
            </w:r>
            <w:r>
              <w:rPr>
                <w:rFonts w:eastAsia="黑体"/>
                <w:sz w:val="24"/>
                <w:vertAlign w:val="subscript"/>
              </w:rPr>
              <w:t>2</w:t>
            </w:r>
            <w:r>
              <w:rPr>
                <w:rFonts w:eastAsia="黑体"/>
                <w:sz w:val="24"/>
              </w:rPr>
              <w:t>中形成空位型固溶体，并写出固溶体的化学式；</w:t>
            </w:r>
          </w:p>
          <w:p>
            <w:pPr>
              <w:pStyle w:val="10"/>
              <w:numPr>
                <w:ilvl w:val="0"/>
                <w:numId w:val="1"/>
              </w:numPr>
              <w:spacing w:line="360" w:lineRule="auto"/>
              <w:ind w:left="424" w:leftChars="202" w:firstLine="0" w:firstLineChars="0"/>
              <w:rPr>
                <w:rFonts w:eastAsia="黑体"/>
                <w:sz w:val="24"/>
              </w:rPr>
            </w:pPr>
            <w:r>
              <w:rPr>
                <w:rFonts w:eastAsia="黑体"/>
                <w:sz w:val="24"/>
              </w:rPr>
              <w:t>Al</w:t>
            </w:r>
            <w:r>
              <w:rPr>
                <w:rFonts w:eastAsia="黑体"/>
                <w:sz w:val="24"/>
                <w:vertAlign w:val="subscript"/>
              </w:rPr>
              <w:t>2</w:t>
            </w:r>
            <w:r>
              <w:rPr>
                <w:rFonts w:eastAsia="黑体"/>
                <w:sz w:val="24"/>
              </w:rPr>
              <w:t>O</w:t>
            </w:r>
            <w:r>
              <w:rPr>
                <w:rFonts w:eastAsia="黑体"/>
                <w:sz w:val="24"/>
                <w:vertAlign w:val="subscript"/>
              </w:rPr>
              <w:t>3</w:t>
            </w:r>
            <w:r>
              <w:rPr>
                <w:rFonts w:eastAsia="黑体"/>
                <w:sz w:val="24"/>
              </w:rPr>
              <w:t>掺入到MgO中，请写出二个合理的方程，并判断可能成立的方程是哪一种？写出其固溶体的化学式。</w:t>
            </w:r>
          </w:p>
          <w:p>
            <w:pPr>
              <w:pStyle w:val="10"/>
              <w:numPr>
                <w:ilvl w:val="0"/>
                <w:numId w:val="1"/>
              </w:numPr>
              <w:spacing w:line="360" w:lineRule="auto"/>
              <w:ind w:left="424" w:leftChars="202" w:firstLine="0" w:firstLineChars="0"/>
              <w:rPr>
                <w:rFonts w:ascii="Heiti SC Light" w:eastAsia="Heiti SC Light"/>
                <w:sz w:val="24"/>
              </w:rPr>
            </w:pPr>
            <w:r>
              <w:rPr>
                <w:rFonts w:eastAsia="黑体"/>
                <w:sz w:val="24"/>
              </w:rPr>
              <w:t>根据（2）和（3）总结杂质缺陷形成规律。</w:t>
            </w:r>
          </w:p>
          <w:p>
            <w:pPr>
              <w:spacing w:line="360" w:lineRule="auto"/>
              <w:ind w:left="284"/>
              <w:rPr>
                <w:rFonts w:ascii="黑体" w:hAnsi="黑体" w:eastAsia="黑体"/>
                <w:sz w:val="24"/>
              </w:rPr>
            </w:pPr>
            <w:r>
              <w:rPr>
                <w:rFonts w:hint="eastAsia" w:ascii="黑体" w:hAnsi="黑体" w:eastAsia="黑体"/>
                <w:sz w:val="24"/>
              </w:rPr>
              <w:t>五、相图分析(共20分)</w:t>
            </w:r>
          </w:p>
          <w:p>
            <w:pPr>
              <w:spacing w:line="360" w:lineRule="auto"/>
              <w:ind w:firstLine="480"/>
              <w:rPr>
                <w:rFonts w:eastAsia="黑体"/>
                <w:sz w:val="24"/>
              </w:rPr>
            </w:pPr>
            <w:r>
              <w:rPr>
                <w:rFonts w:eastAsia="黑体"/>
                <w:sz w:val="24"/>
              </w:rPr>
              <w:t>如图为ABC三元系统相图。</w:t>
            </w:r>
          </w:p>
          <w:p>
            <w:pPr>
              <w:spacing w:line="360" w:lineRule="auto"/>
              <w:ind w:left="850" w:leftChars="228" w:hanging="371"/>
              <w:rPr>
                <w:rFonts w:eastAsia="黑体"/>
                <w:sz w:val="24"/>
              </w:rPr>
            </w:pPr>
            <w:r>
              <w:rPr>
                <w:rFonts w:eastAsia="黑体"/>
                <w:sz w:val="24"/>
              </w:rPr>
              <w:t>1、</w:t>
            </w:r>
            <w:r>
              <w:rPr>
                <w:rFonts w:hint="eastAsia" w:eastAsia="黑体"/>
                <w:sz w:val="24"/>
              </w:rPr>
              <w:t>（5分）</w:t>
            </w:r>
            <w:r>
              <w:rPr>
                <w:rFonts w:eastAsia="黑体"/>
                <w:sz w:val="24"/>
              </w:rPr>
              <w:t>说明化合物S的熔融性质，并分析像图中各界线上温度变化的方向以及界线和无变量点的性质；</w:t>
            </w:r>
          </w:p>
          <w:p>
            <w:pPr>
              <w:spacing w:line="360" w:lineRule="auto"/>
              <w:ind w:firstLine="480"/>
              <w:rPr>
                <w:rFonts w:eastAsia="黑体"/>
                <w:sz w:val="24"/>
              </w:rPr>
            </w:pPr>
            <w:r>
              <w:rPr>
                <w:rFonts w:eastAsia="黑体"/>
                <w:sz w:val="24"/>
              </w:rPr>
              <w:t>2、</w:t>
            </w:r>
            <w:r>
              <w:rPr>
                <w:rFonts w:hint="eastAsia" w:eastAsia="黑体"/>
                <w:sz w:val="24"/>
              </w:rPr>
              <w:t>（8分）</w:t>
            </w:r>
            <w:r>
              <w:rPr>
                <w:rFonts w:eastAsia="黑体"/>
                <w:sz w:val="24"/>
              </w:rPr>
              <w:t>确定初始状态点为1、2、3和4 的过冷熔体的冷却结晶过程；</w:t>
            </w:r>
          </w:p>
          <w:p>
            <w:pPr>
              <w:spacing w:line="360" w:lineRule="auto"/>
              <w:ind w:firstLine="480"/>
              <w:rPr>
                <w:rFonts w:eastAsia="黑体"/>
                <w:sz w:val="24"/>
              </w:rPr>
            </w:pPr>
            <w:r>
              <w:rPr>
                <w:rFonts w:eastAsia="黑体"/>
                <w:sz w:val="24"/>
              </w:rPr>
              <w:t>3、</w:t>
            </w:r>
            <w:r>
              <w:rPr>
                <w:rFonts w:hint="eastAsia" w:eastAsia="黑体"/>
                <w:sz w:val="24"/>
              </w:rPr>
              <w:t>（3分）在答题纸上</w:t>
            </w:r>
            <w:r>
              <w:rPr>
                <w:rFonts w:eastAsia="黑体"/>
                <w:sz w:val="24"/>
              </w:rPr>
              <w:t>用箭头标出</w:t>
            </w:r>
            <w:r>
              <w:rPr>
                <w:rFonts w:ascii="Cambria Math" w:hAnsi="Cambria Math" w:eastAsia="黑体" w:cs="Cambria Math"/>
                <w:sz w:val="24"/>
              </w:rPr>
              <w:t>△</w:t>
            </w:r>
            <w:r>
              <w:rPr>
                <w:rFonts w:eastAsia="黑体"/>
                <w:sz w:val="24"/>
              </w:rPr>
              <w:t>ABC边上及各界线上的温降方向，并判断各界线性质；</w:t>
            </w:r>
          </w:p>
          <w:p>
            <w:pPr>
              <w:spacing w:line="360" w:lineRule="auto"/>
              <w:ind w:left="338" w:leftChars="161" w:firstLine="139" w:firstLineChars="58"/>
              <w:rPr>
                <w:rFonts w:eastAsia="黑体"/>
                <w:sz w:val="24"/>
              </w:rPr>
            </w:pPr>
            <w:r>
              <w:rPr>
                <w:rFonts w:eastAsia="黑体"/>
                <w:sz w:val="24"/>
              </w:rPr>
              <w:t>4、</w:t>
            </w:r>
            <w:r>
              <w:rPr>
                <w:rFonts w:hint="eastAsia" w:eastAsia="黑体"/>
                <w:sz w:val="24"/>
              </w:rPr>
              <w:t>（4分）</w:t>
            </w:r>
            <w:r>
              <w:rPr>
                <w:rFonts w:eastAsia="黑体"/>
                <w:sz w:val="24"/>
              </w:rPr>
              <w:t>分别将初始状态点为5和6的熔体，在平衡态条件下加热至完全熔融，说明其固液相组成的变化路径</w:t>
            </w:r>
            <w:r>
              <w:rPr>
                <w:rFonts w:eastAsia="黑体"/>
                <w:color w:val="000000"/>
                <w:kern w:val="0"/>
                <w:sz w:val="24"/>
              </w:rPr>
              <w:t>。</w:t>
            </w:r>
          </w:p>
          <w:p>
            <w:pPr>
              <w:widowControl/>
              <w:autoSpaceDE w:val="0"/>
              <w:autoSpaceDN w:val="0"/>
              <w:adjustRightInd w:val="0"/>
              <w:ind w:left="1140"/>
              <w:rPr>
                <w:color w:val="000000"/>
                <w:kern w:val="0"/>
                <w:szCs w:val="21"/>
              </w:rPr>
            </w:pPr>
          </w:p>
          <w:p>
            <w:pPr>
              <w:widowControl/>
              <w:autoSpaceDE w:val="0"/>
              <w:autoSpaceDN w:val="0"/>
              <w:adjustRightInd w:val="0"/>
              <w:ind w:left="1140"/>
              <w:jc w:val="center"/>
              <w:rPr>
                <w:color w:val="000000"/>
                <w:kern w:val="0"/>
                <w:szCs w:val="21"/>
              </w:rPr>
            </w:pPr>
            <w:r>
              <w:rPr>
                <w:color w:val="000000"/>
                <w:kern w:val="0"/>
                <w:szCs w:val="21"/>
              </w:rPr>
              <w:drawing>
                <wp:inline distT="0" distB="0" distL="0" distR="0">
                  <wp:extent cx="2590165" cy="220980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00907" cy="2219046"/>
                          </a:xfrm>
                          <a:prstGeom prst="rect">
                            <a:avLst/>
                          </a:prstGeom>
                          <a:noFill/>
                          <a:ln>
                            <a:noFill/>
                          </a:ln>
                        </pic:spPr>
                      </pic:pic>
                    </a:graphicData>
                  </a:graphic>
                </wp:inline>
              </w:drawing>
            </w:r>
          </w:p>
          <w:p>
            <w:pPr>
              <w:widowControl/>
              <w:autoSpaceDE w:val="0"/>
              <w:autoSpaceDN w:val="0"/>
              <w:adjustRightInd w:val="0"/>
              <w:ind w:left="1140"/>
              <w:jc w:val="center"/>
              <w:rPr>
                <w:color w:val="000000"/>
                <w:kern w:val="0"/>
                <w:szCs w:val="21"/>
              </w:rPr>
            </w:pPr>
          </w:p>
          <w:p>
            <w:pPr>
              <w:widowControl/>
              <w:autoSpaceDE w:val="0"/>
              <w:autoSpaceDN w:val="0"/>
              <w:adjustRightInd w:val="0"/>
              <w:jc w:val="left"/>
              <w:rPr>
                <w:rFonts w:hint="eastAsia"/>
                <w:color w:val="000000"/>
                <w:kern w:val="0"/>
                <w:szCs w:val="21"/>
              </w:rPr>
            </w:pPr>
            <w:r>
              <w:rPr>
                <w:rFonts w:hint="eastAsia"/>
                <w:color w:val="000000"/>
                <w:kern w:val="0"/>
                <w:szCs w:val="21"/>
              </w:rPr>
              <w:t>材料物理与化学B卷 参考答案</w:t>
            </w:r>
          </w:p>
          <w:p>
            <w:pPr>
              <w:spacing w:line="360" w:lineRule="auto"/>
              <w:ind w:firstLine="480" w:firstLineChars="200"/>
              <w:rPr>
                <w:rFonts w:eastAsia="黑体"/>
                <w:sz w:val="24"/>
              </w:rPr>
            </w:pPr>
            <w:r>
              <w:rPr>
                <w:rFonts w:eastAsia="黑体"/>
                <w:sz w:val="24"/>
              </w:rPr>
              <w:t>一、填空题(共15空，每空2分，共30分)</w:t>
            </w:r>
          </w:p>
          <w:p>
            <w:pPr>
              <w:pStyle w:val="10"/>
              <w:spacing w:line="360" w:lineRule="auto"/>
              <w:ind w:left="420" w:firstLine="0" w:firstLineChars="0"/>
              <w:rPr>
                <w:rFonts w:eastAsia="黑体"/>
                <w:color w:val="000000"/>
                <w:kern w:val="0"/>
                <w:sz w:val="24"/>
                <w:szCs w:val="24"/>
                <w:u w:color="000000"/>
              </w:rPr>
            </w:pPr>
            <w:r>
              <w:rPr>
                <w:rFonts w:eastAsia="黑体"/>
                <w:sz w:val="24"/>
                <w:szCs w:val="24"/>
              </w:rPr>
              <w:t>1、</w:t>
            </w:r>
            <w:r>
              <w:rPr>
                <w:rFonts w:eastAsia="黑体"/>
                <w:color w:val="000000"/>
                <w:kern w:val="0"/>
                <w:sz w:val="24"/>
                <w:szCs w:val="24"/>
              </w:rPr>
              <w:t>晶体的线位错包括</w:t>
            </w:r>
            <w:r>
              <w:rPr>
                <w:rFonts w:eastAsiaTheme="minorEastAsia"/>
                <w:color w:val="000000"/>
                <w:kern w:val="0"/>
                <w:szCs w:val="21"/>
                <w:u w:val="single" w:color="000000"/>
              </w:rPr>
              <w:t>刃位错</w:t>
            </w:r>
            <w:r>
              <w:rPr>
                <w:rFonts w:eastAsia="黑体"/>
                <w:color w:val="000000"/>
                <w:kern w:val="0"/>
                <w:sz w:val="24"/>
                <w:szCs w:val="24"/>
                <w:u w:color="000000"/>
              </w:rPr>
              <w:t>、</w:t>
            </w:r>
            <w:r>
              <w:rPr>
                <w:rFonts w:eastAsiaTheme="minorEastAsia"/>
                <w:color w:val="000000"/>
                <w:kern w:val="0"/>
                <w:szCs w:val="21"/>
                <w:u w:val="single" w:color="000000"/>
              </w:rPr>
              <w:t>螺位错</w:t>
            </w:r>
            <w:r>
              <w:rPr>
                <w:rFonts w:eastAsia="黑体"/>
                <w:color w:val="000000"/>
                <w:kern w:val="0"/>
                <w:sz w:val="24"/>
                <w:szCs w:val="24"/>
                <w:u w:color="000000"/>
              </w:rPr>
              <w:t>和</w:t>
            </w:r>
            <w:r>
              <w:rPr>
                <w:rFonts w:eastAsiaTheme="minorEastAsia"/>
                <w:color w:val="000000"/>
                <w:kern w:val="0"/>
                <w:szCs w:val="21"/>
                <w:u w:val="single" w:color="000000"/>
              </w:rPr>
              <w:t>混合位错</w:t>
            </w:r>
            <w:r>
              <w:rPr>
                <w:rFonts w:eastAsia="黑体"/>
                <w:color w:val="000000"/>
                <w:kern w:val="0"/>
                <w:sz w:val="24"/>
                <w:szCs w:val="24"/>
                <w:u w:color="000000"/>
              </w:rPr>
              <w:t>等三种，其与博格斯矢量之间的关系分别是</w:t>
            </w:r>
            <w:r>
              <w:rPr>
                <w:rFonts w:eastAsiaTheme="minorEastAsia"/>
                <w:color w:val="000000"/>
                <w:kern w:val="0"/>
                <w:szCs w:val="21"/>
                <w:u w:val="single" w:color="000000"/>
              </w:rPr>
              <w:t>垂直</w:t>
            </w:r>
            <w:r>
              <w:rPr>
                <w:rFonts w:eastAsia="黑体"/>
                <w:color w:val="000000"/>
                <w:kern w:val="0"/>
                <w:sz w:val="24"/>
                <w:szCs w:val="24"/>
                <w:u w:color="000000"/>
              </w:rPr>
              <w:t>、</w:t>
            </w:r>
            <w:r>
              <w:rPr>
                <w:rFonts w:eastAsiaTheme="minorEastAsia"/>
                <w:color w:val="000000"/>
                <w:kern w:val="0"/>
                <w:szCs w:val="21"/>
                <w:u w:val="single" w:color="000000"/>
              </w:rPr>
              <w:t>平行</w:t>
            </w:r>
            <w:r>
              <w:rPr>
                <w:rFonts w:eastAsia="黑体"/>
                <w:color w:val="000000"/>
                <w:kern w:val="0"/>
                <w:sz w:val="24"/>
                <w:szCs w:val="24"/>
                <w:u w:color="000000"/>
              </w:rPr>
              <w:t>和</w:t>
            </w:r>
            <w:r>
              <w:rPr>
                <w:rFonts w:eastAsiaTheme="minorEastAsia"/>
                <w:color w:val="000000"/>
                <w:kern w:val="0"/>
                <w:szCs w:val="21"/>
                <w:u w:val="single" w:color="000000"/>
              </w:rPr>
              <w:t>既不平行也不垂直</w:t>
            </w:r>
            <w:r>
              <w:rPr>
                <w:rFonts w:eastAsia="黑体"/>
                <w:color w:val="000000"/>
                <w:kern w:val="0"/>
                <w:sz w:val="24"/>
                <w:szCs w:val="24"/>
                <w:u w:color="000000"/>
              </w:rPr>
              <w:t>。</w:t>
            </w:r>
          </w:p>
          <w:p>
            <w:pPr>
              <w:pStyle w:val="10"/>
              <w:spacing w:line="360" w:lineRule="auto"/>
              <w:ind w:left="420" w:firstLine="0" w:firstLineChars="0"/>
              <w:rPr>
                <w:rFonts w:eastAsia="黑体"/>
                <w:sz w:val="24"/>
                <w:szCs w:val="24"/>
              </w:rPr>
            </w:pPr>
            <w:r>
              <w:rPr>
                <w:rFonts w:eastAsia="黑体"/>
                <w:sz w:val="24"/>
                <w:szCs w:val="24"/>
              </w:rPr>
              <w:t>2、烧结过程的主要传质机理有：</w:t>
            </w:r>
            <w:bookmarkStart w:id="0" w:name="OLE_LINK9"/>
            <w:bookmarkStart w:id="1" w:name="OLE_LINK10"/>
            <w:r>
              <w:rPr>
                <w:rFonts w:eastAsiaTheme="minorEastAsia"/>
                <w:color w:val="000000"/>
                <w:kern w:val="0"/>
                <w:szCs w:val="21"/>
                <w:u w:val="single" w:color="000000"/>
              </w:rPr>
              <w:t>扩散传质</w:t>
            </w:r>
            <w:bookmarkEnd w:id="0"/>
            <w:bookmarkEnd w:id="1"/>
            <w:r>
              <w:rPr>
                <w:rFonts w:eastAsia="黑体"/>
                <w:sz w:val="24"/>
                <w:szCs w:val="24"/>
                <w:u w:val="single"/>
              </w:rPr>
              <w:t xml:space="preserve">  </w:t>
            </w:r>
            <w:r>
              <w:rPr>
                <w:rFonts w:eastAsia="黑体"/>
                <w:sz w:val="24"/>
                <w:szCs w:val="24"/>
              </w:rPr>
              <w:t>、</w:t>
            </w:r>
            <w:r>
              <w:rPr>
                <w:rFonts w:eastAsiaTheme="minorEastAsia"/>
                <w:color w:val="000000"/>
                <w:kern w:val="0"/>
                <w:szCs w:val="21"/>
                <w:u w:val="single" w:color="000000"/>
              </w:rPr>
              <w:t>流动传质</w:t>
            </w:r>
            <w:r>
              <w:rPr>
                <w:rFonts w:eastAsia="黑体"/>
                <w:sz w:val="24"/>
                <w:szCs w:val="24"/>
              </w:rPr>
              <w:t>、</w:t>
            </w:r>
            <w:r>
              <w:rPr>
                <w:rFonts w:eastAsia="黑体"/>
                <w:sz w:val="24"/>
                <w:szCs w:val="24"/>
                <w:u w:val="single"/>
              </w:rPr>
              <w:t xml:space="preserve"> </w:t>
            </w:r>
            <w:r>
              <w:rPr>
                <w:rFonts w:eastAsiaTheme="minorEastAsia"/>
                <w:color w:val="000000"/>
                <w:kern w:val="0"/>
                <w:szCs w:val="21"/>
                <w:u w:val="single" w:color="000000"/>
              </w:rPr>
              <w:t>蒸发－凝聚传质</w:t>
            </w:r>
            <w:r>
              <w:rPr>
                <w:rFonts w:eastAsia="黑体"/>
                <w:sz w:val="24"/>
                <w:szCs w:val="24"/>
                <w:u w:val="single"/>
              </w:rPr>
              <w:t xml:space="preserve"> </w:t>
            </w:r>
            <w:r>
              <w:rPr>
                <w:rFonts w:eastAsia="黑体"/>
                <w:sz w:val="24"/>
                <w:szCs w:val="24"/>
              </w:rPr>
              <w:t xml:space="preserve">和 </w:t>
            </w:r>
            <w:r>
              <w:rPr>
                <w:rFonts w:eastAsia="黑体"/>
                <w:sz w:val="24"/>
                <w:szCs w:val="24"/>
                <w:u w:val="single"/>
              </w:rPr>
              <w:t xml:space="preserve"> </w:t>
            </w:r>
            <w:r>
              <w:rPr>
                <w:rFonts w:eastAsiaTheme="minorEastAsia"/>
                <w:color w:val="000000"/>
                <w:kern w:val="0"/>
                <w:szCs w:val="21"/>
                <w:u w:val="single" w:color="000000"/>
              </w:rPr>
              <w:t>溶解-沉淀</w:t>
            </w:r>
            <w:r>
              <w:rPr>
                <w:rFonts w:eastAsia="黑体"/>
                <w:sz w:val="24"/>
                <w:szCs w:val="24"/>
                <w:u w:val="single"/>
              </w:rPr>
              <w:t xml:space="preserve"> </w:t>
            </w:r>
            <w:r>
              <w:rPr>
                <w:rFonts w:eastAsia="黑体"/>
                <w:sz w:val="24"/>
                <w:szCs w:val="24"/>
              </w:rPr>
              <w:t>。</w:t>
            </w:r>
          </w:p>
          <w:p>
            <w:pPr>
              <w:pStyle w:val="10"/>
              <w:spacing w:line="360" w:lineRule="auto"/>
              <w:ind w:left="426" w:firstLine="0" w:firstLineChars="0"/>
              <w:rPr>
                <w:rFonts w:eastAsia="黑体"/>
                <w:sz w:val="24"/>
                <w:szCs w:val="24"/>
              </w:rPr>
            </w:pPr>
            <w:r>
              <w:rPr>
                <w:rFonts w:eastAsia="黑体"/>
                <w:sz w:val="24"/>
                <w:szCs w:val="24"/>
              </w:rPr>
              <w:t>3、根据外来组元在基质晶体中所处位置的区别，固溶体可分为</w:t>
            </w:r>
            <w:r>
              <w:rPr>
                <w:rFonts w:eastAsia="黑体"/>
                <w:sz w:val="24"/>
                <w:szCs w:val="24"/>
                <w:u w:val="single"/>
              </w:rPr>
              <w:t xml:space="preserve"> </w:t>
            </w:r>
            <w:r>
              <w:rPr>
                <w:rFonts w:eastAsiaTheme="minorEastAsia"/>
                <w:color w:val="000000"/>
                <w:kern w:val="0"/>
                <w:szCs w:val="21"/>
                <w:u w:val="single" w:color="000000"/>
              </w:rPr>
              <w:t>置换型固溶体</w:t>
            </w:r>
            <w:r>
              <w:rPr>
                <w:rFonts w:eastAsia="黑体"/>
                <w:sz w:val="24"/>
                <w:szCs w:val="24"/>
                <w:u w:val="single"/>
              </w:rPr>
              <w:t xml:space="preserve"> </w:t>
            </w:r>
            <w:r>
              <w:rPr>
                <w:rFonts w:eastAsia="黑体"/>
                <w:sz w:val="24"/>
                <w:szCs w:val="24"/>
              </w:rPr>
              <w:t>和</w:t>
            </w:r>
            <w:r>
              <w:rPr>
                <w:rFonts w:eastAsia="黑体"/>
                <w:sz w:val="24"/>
                <w:szCs w:val="24"/>
                <w:u w:val="single"/>
              </w:rPr>
              <w:t xml:space="preserve"> </w:t>
            </w:r>
            <w:r>
              <w:rPr>
                <w:rFonts w:eastAsiaTheme="minorEastAsia"/>
                <w:color w:val="000000"/>
                <w:kern w:val="0"/>
                <w:szCs w:val="21"/>
                <w:u w:val="single" w:color="000000"/>
              </w:rPr>
              <w:t>填隙型固溶体</w:t>
            </w:r>
            <w:r>
              <w:rPr>
                <w:rFonts w:eastAsia="黑体"/>
                <w:sz w:val="24"/>
                <w:szCs w:val="24"/>
                <w:u w:val="single"/>
              </w:rPr>
              <w:t xml:space="preserve"> </w:t>
            </w:r>
            <w:r>
              <w:rPr>
                <w:rFonts w:eastAsia="黑体"/>
                <w:sz w:val="24"/>
                <w:szCs w:val="24"/>
              </w:rPr>
              <w:t>等两大类，其固溶度的主要影响因素包括</w:t>
            </w:r>
            <w:r>
              <w:rPr>
                <w:rFonts w:eastAsia="黑体"/>
                <w:color w:val="000000"/>
                <w:kern w:val="0"/>
                <w:sz w:val="24"/>
                <w:szCs w:val="24"/>
                <w:u w:val="single" w:color="000000"/>
              </w:rPr>
              <w:t xml:space="preserve"> </w:t>
            </w:r>
            <w:r>
              <w:rPr>
                <w:rFonts w:eastAsiaTheme="minorEastAsia"/>
                <w:color w:val="000000"/>
                <w:kern w:val="0"/>
                <w:szCs w:val="21"/>
                <w:u w:val="single" w:color="000000"/>
              </w:rPr>
              <w:t>原子或离子的尺寸</w:t>
            </w:r>
            <w:r>
              <w:rPr>
                <w:rFonts w:eastAsia="黑体"/>
                <w:sz w:val="24"/>
                <w:szCs w:val="24"/>
                <w:u w:val="single"/>
              </w:rPr>
              <w:t xml:space="preserve"> </w:t>
            </w:r>
            <w:r>
              <w:rPr>
                <w:rFonts w:eastAsia="黑体"/>
                <w:sz w:val="24"/>
                <w:szCs w:val="24"/>
              </w:rPr>
              <w:t>、</w:t>
            </w:r>
            <w:r>
              <w:rPr>
                <w:rFonts w:eastAsia="黑体"/>
                <w:sz w:val="24"/>
                <w:szCs w:val="24"/>
                <w:u w:val="single"/>
              </w:rPr>
              <w:t xml:space="preserve"> </w:t>
            </w:r>
            <w:r>
              <w:rPr>
                <w:rFonts w:eastAsiaTheme="minorEastAsia"/>
                <w:color w:val="000000"/>
                <w:kern w:val="0"/>
                <w:szCs w:val="21"/>
                <w:u w:val="single" w:color="000000"/>
              </w:rPr>
              <w:t>晶体结构类型</w:t>
            </w:r>
            <w:r>
              <w:rPr>
                <w:rFonts w:eastAsia="黑体"/>
                <w:color w:val="000000"/>
                <w:kern w:val="0"/>
                <w:sz w:val="24"/>
                <w:szCs w:val="24"/>
                <w:u w:val="single" w:color="000000"/>
              </w:rPr>
              <w:t xml:space="preserve"> </w:t>
            </w:r>
            <w:r>
              <w:rPr>
                <w:rFonts w:eastAsia="黑体"/>
                <w:sz w:val="24"/>
                <w:szCs w:val="24"/>
              </w:rPr>
              <w:t>、</w:t>
            </w:r>
            <w:r>
              <w:rPr>
                <w:rFonts w:eastAsia="黑体"/>
                <w:sz w:val="24"/>
                <w:szCs w:val="24"/>
                <w:u w:val="single"/>
              </w:rPr>
              <w:t xml:space="preserve"> </w:t>
            </w:r>
            <w:r>
              <w:rPr>
                <w:rFonts w:eastAsiaTheme="minorEastAsia"/>
                <w:color w:val="000000"/>
                <w:kern w:val="0"/>
                <w:szCs w:val="21"/>
                <w:u w:val="single" w:color="000000"/>
              </w:rPr>
              <w:t>离子类型和键性</w:t>
            </w:r>
            <w:r>
              <w:rPr>
                <w:rFonts w:eastAsia="黑体"/>
                <w:color w:val="000000"/>
                <w:kern w:val="0"/>
                <w:sz w:val="24"/>
                <w:szCs w:val="24"/>
                <w:u w:val="single" w:color="000000"/>
              </w:rPr>
              <w:t xml:space="preserve"> </w:t>
            </w:r>
            <w:r>
              <w:rPr>
                <w:rFonts w:eastAsia="黑体"/>
                <w:sz w:val="24"/>
                <w:szCs w:val="24"/>
              </w:rPr>
              <w:t>和电价。</w:t>
            </w:r>
          </w:p>
          <w:p>
            <w:pPr>
              <w:spacing w:line="360" w:lineRule="auto"/>
              <w:ind w:left="465"/>
              <w:rPr>
                <w:rFonts w:eastAsia="黑体"/>
                <w:sz w:val="24"/>
              </w:rPr>
            </w:pPr>
            <w:r>
              <w:rPr>
                <w:rFonts w:eastAsia="黑体"/>
                <w:sz w:val="24"/>
              </w:rPr>
              <w:t>二、名词解释(共 5小题，每小题6分，共 30分)</w:t>
            </w:r>
          </w:p>
          <w:p>
            <w:pPr>
              <w:spacing w:line="360" w:lineRule="auto"/>
              <w:ind w:firstLine="480" w:firstLineChars="200"/>
              <w:rPr>
                <w:rFonts w:eastAsia="黑体"/>
                <w:sz w:val="24"/>
              </w:rPr>
            </w:pPr>
            <w:r>
              <w:rPr>
                <w:rFonts w:eastAsia="黑体"/>
                <w:sz w:val="24"/>
              </w:rPr>
              <w:t>1、晶系</w:t>
            </w:r>
          </w:p>
          <w:p>
            <w:pPr>
              <w:spacing w:line="360" w:lineRule="auto"/>
              <w:ind w:left="850" w:leftChars="405"/>
              <w:rPr>
                <w:rFonts w:eastAsiaTheme="minorEastAsia"/>
                <w:color w:val="000000"/>
                <w:kern w:val="0"/>
                <w:szCs w:val="21"/>
              </w:rPr>
            </w:pPr>
            <w:r>
              <w:rPr>
                <w:rFonts w:eastAsiaTheme="minorEastAsia"/>
                <w:color w:val="000000"/>
                <w:kern w:val="0"/>
                <w:szCs w:val="21"/>
              </w:rPr>
              <w:t>晶系：晶体学中，根据晶胞棱边长度之间的关系和晶轴之间的夹角情况对晶体进行分类，可以将晶体分为七大晶系。</w:t>
            </w:r>
          </w:p>
          <w:p>
            <w:pPr>
              <w:spacing w:line="360" w:lineRule="auto"/>
              <w:ind w:firstLine="480" w:firstLineChars="200"/>
            </w:pPr>
            <w:r>
              <w:rPr>
                <w:rFonts w:eastAsia="黑体"/>
                <w:sz w:val="24"/>
              </w:rPr>
              <w:t>2、自由度</w:t>
            </w:r>
          </w:p>
          <w:p>
            <w:pPr>
              <w:spacing w:line="360" w:lineRule="auto"/>
              <w:ind w:left="850" w:leftChars="405"/>
              <w:rPr>
                <w:rFonts w:eastAsiaTheme="minorEastAsia"/>
                <w:color w:val="000000"/>
                <w:kern w:val="0"/>
                <w:szCs w:val="21"/>
              </w:rPr>
            </w:pPr>
            <w:r>
              <w:rPr>
                <w:rFonts w:eastAsiaTheme="minorEastAsia"/>
                <w:color w:val="000000"/>
                <w:kern w:val="0"/>
                <w:szCs w:val="21"/>
              </w:rPr>
              <w:t>自由度：在既无新相生成也无旧相消失的条件下，平衡体系中独立自由变量的数目。</w:t>
            </w:r>
          </w:p>
          <w:p>
            <w:pPr>
              <w:spacing w:line="360" w:lineRule="auto"/>
              <w:ind w:firstLine="480" w:firstLineChars="200"/>
              <w:rPr>
                <w:rFonts w:eastAsia="黑体"/>
                <w:sz w:val="24"/>
              </w:rPr>
            </w:pPr>
            <w:r>
              <w:rPr>
                <w:rFonts w:eastAsia="黑体"/>
                <w:sz w:val="24"/>
              </w:rPr>
              <w:t>3、二级相变</w:t>
            </w:r>
          </w:p>
          <w:p>
            <w:pPr>
              <w:spacing w:line="360" w:lineRule="auto"/>
              <w:ind w:left="850" w:leftChars="405"/>
              <w:rPr>
                <w:rFonts w:eastAsiaTheme="minorEastAsia"/>
                <w:color w:val="000000"/>
                <w:kern w:val="0"/>
                <w:szCs w:val="21"/>
              </w:rPr>
            </w:pPr>
            <w:r>
              <w:rPr>
                <w:rFonts w:eastAsiaTheme="minorEastAsia"/>
                <w:color w:val="000000"/>
                <w:kern w:val="0"/>
                <w:szCs w:val="21"/>
              </w:rPr>
              <w:t>二级相变：相变时新旧两相的化学势相等，化学势的一次偏导数也相等，但二阶偏导数不相等的相变。</w:t>
            </w:r>
          </w:p>
          <w:p>
            <w:pPr>
              <w:spacing w:line="360" w:lineRule="auto"/>
              <w:ind w:firstLine="480" w:firstLineChars="200"/>
              <w:rPr>
                <w:rFonts w:eastAsia="黑体"/>
                <w:sz w:val="24"/>
              </w:rPr>
            </w:pPr>
            <w:r>
              <w:rPr>
                <w:rFonts w:eastAsia="黑体"/>
                <w:sz w:val="24"/>
              </w:rPr>
              <w:t>4、压电效应</w:t>
            </w:r>
          </w:p>
          <w:p>
            <w:pPr>
              <w:spacing w:line="360" w:lineRule="auto"/>
              <w:ind w:left="850" w:leftChars="405"/>
              <w:rPr>
                <w:rFonts w:eastAsia="Songti SC"/>
              </w:rPr>
            </w:pPr>
            <w:r>
              <w:rPr>
                <w:rFonts w:eastAsiaTheme="minorEastAsia"/>
                <w:color w:val="000000"/>
                <w:kern w:val="0"/>
                <w:szCs w:val="21"/>
              </w:rPr>
              <w:t>压电效应：包括正压电效应和逆压电效应。其中正压电效应是指晶体在机械力的作用下发生变形，使晶体内正负电荷中心相对位移而极化，致使晶体两端表面出现符号相反的束缚电荷，其电荷密度与应力成比例的现象；逆压电效应是指具有压电效应的晶体置于外电场中，电场使晶体内部正负电荷中心位移，导致晶体产生形变的现象。</w:t>
            </w:r>
          </w:p>
          <w:p>
            <w:pPr>
              <w:spacing w:line="360" w:lineRule="auto"/>
              <w:ind w:firstLine="480" w:firstLineChars="200"/>
              <w:rPr>
                <w:rFonts w:eastAsia="黑体"/>
                <w:sz w:val="24"/>
              </w:rPr>
            </w:pPr>
            <w:r>
              <w:rPr>
                <w:rFonts w:eastAsia="黑体"/>
                <w:sz w:val="24"/>
              </w:rPr>
              <w:t>5、异常晶粒长大</w:t>
            </w:r>
          </w:p>
          <w:p>
            <w:pPr>
              <w:spacing w:line="360" w:lineRule="auto"/>
              <w:ind w:left="850" w:leftChars="405"/>
              <w:rPr>
                <w:color w:val="000000"/>
                <w:kern w:val="0"/>
                <w:szCs w:val="21"/>
              </w:rPr>
            </w:pPr>
            <w:r>
              <w:rPr>
                <w:rFonts w:eastAsiaTheme="minorEastAsia"/>
                <w:color w:val="000000"/>
                <w:kern w:val="0"/>
                <w:szCs w:val="21"/>
              </w:rPr>
              <w:t>异常晶粒长大：当正常的晶粒长大过程停止后，具有多边界的大晶粒以自身为核心不断吞并近邻的小晶粒而快速长大的过程称为异常晶粒长大。</w:t>
            </w:r>
          </w:p>
          <w:p>
            <w:pPr>
              <w:spacing w:line="360" w:lineRule="auto"/>
              <w:ind w:firstLine="480" w:firstLineChars="200"/>
              <w:rPr>
                <w:rFonts w:eastAsia="黑体"/>
                <w:sz w:val="24"/>
              </w:rPr>
            </w:pPr>
            <w:r>
              <w:rPr>
                <w:rFonts w:eastAsia="黑体"/>
                <w:sz w:val="24"/>
              </w:rPr>
              <w:t>三、简答题( 共3小题，共35 分)</w:t>
            </w:r>
          </w:p>
          <w:p>
            <w:pPr>
              <w:spacing w:line="360" w:lineRule="auto"/>
              <w:ind w:firstLine="480" w:firstLineChars="200"/>
              <w:rPr>
                <w:rFonts w:eastAsia="黑体"/>
                <w:sz w:val="24"/>
              </w:rPr>
            </w:pPr>
            <w:r>
              <w:rPr>
                <w:rFonts w:eastAsia="黑体"/>
                <w:sz w:val="24"/>
              </w:rPr>
              <w:t>1、（10分）比较杨德方程、金斯特林格方程优缺点及适应条件。</w:t>
            </w:r>
          </w:p>
          <w:p>
            <w:pPr>
              <w:spacing w:line="360" w:lineRule="auto"/>
              <w:ind w:left="850" w:leftChars="405"/>
              <w:rPr>
                <w:rFonts w:eastAsiaTheme="minorEastAsia"/>
                <w:color w:val="000000"/>
                <w:kern w:val="0"/>
                <w:szCs w:val="21"/>
              </w:rPr>
            </w:pPr>
            <w:r>
              <w:rPr>
                <w:rFonts w:eastAsiaTheme="minorEastAsia"/>
                <w:color w:val="000000"/>
                <w:kern w:val="0"/>
                <w:szCs w:val="21"/>
              </w:rPr>
              <w:t>答：1）杨德尔方程</w:t>
            </w:r>
          </w:p>
          <w:p>
            <w:pPr>
              <w:spacing w:line="360" w:lineRule="auto"/>
              <w:ind w:left="850" w:leftChars="405"/>
              <w:rPr>
                <w:rFonts w:eastAsiaTheme="minorEastAsia"/>
                <w:color w:val="000000"/>
                <w:kern w:val="0"/>
                <w:szCs w:val="21"/>
              </w:rPr>
            </w:pPr>
            <w:r>
              <w:rPr>
                <w:rFonts w:eastAsiaTheme="minorEastAsia"/>
                <w:color w:val="000000"/>
                <w:kern w:val="0"/>
                <w:szCs w:val="21"/>
              </w:rPr>
              <w:t>优点：方程简单，易于计算转化率和反应时间在反应初期具有很好的适应性；（2分）</w:t>
            </w:r>
          </w:p>
          <w:p>
            <w:pPr>
              <w:spacing w:line="360" w:lineRule="auto"/>
              <w:ind w:left="850" w:leftChars="405"/>
              <w:rPr>
                <w:rFonts w:eastAsiaTheme="minorEastAsia"/>
                <w:color w:val="000000"/>
                <w:kern w:val="0"/>
                <w:szCs w:val="21"/>
              </w:rPr>
            </w:pPr>
            <w:r>
              <w:rPr>
                <w:rFonts w:eastAsiaTheme="minorEastAsia"/>
                <w:color w:val="000000"/>
                <w:kern w:val="0"/>
                <w:szCs w:val="21"/>
              </w:rPr>
              <w:t>缺点：杨氏模型中假设球形颗粒截面始终不变，即为稳定扩散，因而只适用反应初期转化率较低（G&lt;50%）、且反应物和产物密度相差不大的情况。（3分）</w:t>
            </w:r>
          </w:p>
          <w:p>
            <w:pPr>
              <w:spacing w:line="360" w:lineRule="auto"/>
              <w:ind w:left="850" w:leftChars="405"/>
              <w:rPr>
                <w:rFonts w:eastAsiaTheme="minorEastAsia"/>
                <w:color w:val="000000"/>
                <w:kern w:val="0"/>
                <w:szCs w:val="21"/>
              </w:rPr>
            </w:pPr>
            <w:r>
              <w:rPr>
                <w:rFonts w:eastAsiaTheme="minorEastAsia"/>
                <w:color w:val="000000"/>
                <w:kern w:val="0"/>
                <w:szCs w:val="21"/>
              </w:rPr>
              <w:t>2）金斯特林格方程</w:t>
            </w:r>
          </w:p>
          <w:p>
            <w:pPr>
              <w:spacing w:line="360" w:lineRule="auto"/>
              <w:ind w:left="850" w:leftChars="405"/>
              <w:rPr>
                <w:rFonts w:eastAsiaTheme="minorEastAsia"/>
                <w:color w:val="000000"/>
                <w:kern w:val="0"/>
                <w:szCs w:val="21"/>
              </w:rPr>
            </w:pPr>
            <w:r>
              <w:rPr>
                <w:rFonts w:eastAsiaTheme="minorEastAsia"/>
                <w:color w:val="000000"/>
                <w:kern w:val="0"/>
                <w:szCs w:val="21"/>
              </w:rPr>
              <w:t>优点：考虑了在反应进程中反应截面面积随反应过程变化这一事实，即认为反应为不稳定扩散，因而金氏方程适用范围更广（G&lt;90%），可以适合反应初、中期；（2分）</w:t>
            </w:r>
          </w:p>
          <w:p>
            <w:pPr>
              <w:spacing w:line="360" w:lineRule="auto"/>
              <w:ind w:left="850" w:leftChars="405"/>
              <w:rPr>
                <w:szCs w:val="21"/>
              </w:rPr>
            </w:pPr>
            <w:r>
              <w:rPr>
                <w:rFonts w:eastAsiaTheme="minorEastAsia"/>
                <w:color w:val="000000"/>
                <w:kern w:val="0"/>
                <w:szCs w:val="21"/>
              </w:rPr>
              <w:t>缺点：金斯特林格方程复杂，难求解。为简化求解，仍然使用了稳定扩散条件，因而在转化率G&gt;90%时，仍有误差。（3分）</w:t>
            </w:r>
          </w:p>
          <w:p>
            <w:pPr>
              <w:spacing w:line="360" w:lineRule="auto"/>
              <w:ind w:firstLine="480" w:firstLineChars="200"/>
              <w:rPr>
                <w:rFonts w:eastAsia="黑体"/>
                <w:sz w:val="24"/>
              </w:rPr>
            </w:pPr>
            <w:r>
              <w:rPr>
                <w:rFonts w:eastAsia="黑体"/>
                <w:sz w:val="24"/>
              </w:rPr>
              <w:t>2、（10分）为什么要抑制二次再结晶过程？</w:t>
            </w:r>
          </w:p>
          <w:p>
            <w:pPr>
              <w:spacing w:line="360" w:lineRule="auto"/>
              <w:ind w:left="850" w:leftChars="405"/>
            </w:pPr>
            <w:r>
              <w:rPr>
                <w:rFonts w:eastAsiaTheme="minorEastAsia"/>
                <w:color w:val="000000"/>
                <w:kern w:val="0"/>
                <w:szCs w:val="21"/>
              </w:rPr>
              <w:t>答：由于晶界越过杂质或气孔产生二次再结晶，则大晶粒因兼并了周围的小晶粒而变得更大，晶面更多，长大的趋向更明显。导致在晶粒尺寸比较均匀的基质中，出现少数大晶粒直至它们相互接触为止。（5分）同时，气孔将脱离晶界进入晶粒内部形成孤立气孔，不再能够利用晶界的快速通道，扩散直径增长而难以推除，从而烧结速率大为减慢甚至停止，致密度不再提高。（5分）</w:t>
            </w:r>
          </w:p>
          <w:p>
            <w:pPr>
              <w:spacing w:line="360" w:lineRule="auto"/>
              <w:ind w:left="850" w:leftChars="229" w:hanging="369" w:hangingChars="154"/>
              <w:rPr>
                <w:rFonts w:eastAsia="黑体"/>
                <w:sz w:val="24"/>
              </w:rPr>
            </w:pPr>
            <w:r>
              <w:rPr>
                <w:rFonts w:eastAsia="黑体"/>
                <w:sz w:val="24"/>
              </w:rPr>
              <w:t>3、（15分）液体冷却时形成晶体或非晶玻璃体的内部原因和外部条件是什么？解释为什么金属材料凝固时倾向形成晶体，而陶瓷材料易于形成非晶玻璃体？</w:t>
            </w:r>
          </w:p>
          <w:p>
            <w:pPr>
              <w:spacing w:line="360" w:lineRule="auto"/>
              <w:ind w:left="850" w:leftChars="405"/>
              <w:rPr>
                <w:rFonts w:eastAsiaTheme="minorEastAsia"/>
                <w:color w:val="000000"/>
                <w:kern w:val="0"/>
                <w:szCs w:val="21"/>
              </w:rPr>
            </w:pPr>
            <w:r>
              <w:rPr>
                <w:rFonts w:eastAsiaTheme="minorEastAsia"/>
                <w:color w:val="000000"/>
                <w:kern w:val="0"/>
                <w:szCs w:val="21"/>
              </w:rPr>
              <w:t>答：（1）金属材料以金属键结合，金属键没有方向性，也没有饱和性，原子之间易于移动。（3分）金属材料在冷却过程中，原子易扩散而形成周期性排列的三维结构，因此金属材料凝固时易于形成晶体。（4分）</w:t>
            </w:r>
          </w:p>
          <w:p>
            <w:pPr>
              <w:spacing w:line="360" w:lineRule="auto"/>
              <w:ind w:left="850" w:leftChars="405"/>
              <w:rPr>
                <w:rFonts w:eastAsia="Songti SC"/>
                <w:color w:val="000000"/>
                <w:kern w:val="0"/>
                <w:szCs w:val="21"/>
              </w:rPr>
            </w:pPr>
            <w:r>
              <w:rPr>
                <w:rFonts w:eastAsiaTheme="minorEastAsia"/>
                <w:color w:val="000000"/>
                <w:kern w:val="0"/>
                <w:szCs w:val="21"/>
              </w:rPr>
              <w:t xml:space="preserve">  （2）陶瓷材料以离子键和共价键结合，离子键和共价键有饱和性，且键强比较大，难于断裂，也难以形成，原子难于移动和扩散。（3分）同时，陶瓷材料粘度大，难于流动，冷却过程中，容易过冷，原子以流体中无序的结构保留下来，因此陶瓷材料凝固时易于形成非晶玻璃体。（5分）</w:t>
            </w:r>
          </w:p>
          <w:p>
            <w:pPr>
              <w:spacing w:line="360" w:lineRule="auto"/>
              <w:ind w:firstLine="480" w:firstLineChars="200"/>
              <w:rPr>
                <w:rFonts w:eastAsia="黑体"/>
                <w:sz w:val="24"/>
              </w:rPr>
            </w:pPr>
            <w:r>
              <w:rPr>
                <w:rFonts w:eastAsia="黑体"/>
                <w:sz w:val="24"/>
              </w:rPr>
              <w:t>四、计算题( 共2小题，共35分)</w:t>
            </w:r>
          </w:p>
          <w:p>
            <w:pPr>
              <w:spacing w:line="360" w:lineRule="auto"/>
              <w:ind w:firstLine="480" w:firstLineChars="200"/>
              <w:rPr>
                <w:rFonts w:eastAsia="黑体"/>
                <w:sz w:val="24"/>
              </w:rPr>
            </w:pPr>
            <w:r>
              <w:rPr>
                <w:rFonts w:eastAsia="黑体"/>
                <w:sz w:val="24"/>
              </w:rPr>
              <w:t>1、（15分）根据结晶学观点，氯化铯晶体属于体心立方结构。</w:t>
            </w:r>
          </w:p>
          <w:p>
            <w:pPr>
              <w:spacing w:line="360" w:lineRule="auto"/>
              <w:ind w:left="565" w:leftChars="269"/>
              <w:rPr>
                <w:rFonts w:eastAsia="黑体"/>
                <w:sz w:val="24"/>
              </w:rPr>
            </w:pPr>
            <w:r>
              <w:rPr>
                <w:rFonts w:eastAsia="黑体"/>
                <w:sz w:val="24"/>
              </w:rPr>
              <w:t>已知：Cs+的离子半径为0.128 nm，Cl-的离子半径为0.155 nm； Cs的原子量为132.91 g/mol，Cl的原子量为35.45 g/mol。请计算球状离子所占据的体积占晶胞体积的比例(堆积系数)及CsCl晶体的理论密度。假设Cs</w:t>
            </w:r>
            <w:r>
              <w:rPr>
                <w:rFonts w:eastAsia="黑体"/>
                <w:sz w:val="24"/>
                <w:vertAlign w:val="superscript"/>
              </w:rPr>
              <w:t>+</w:t>
            </w:r>
            <w:r>
              <w:rPr>
                <w:rFonts w:eastAsia="黑体"/>
                <w:sz w:val="24"/>
              </w:rPr>
              <w:t>和Cl</w:t>
            </w:r>
            <w:r>
              <w:rPr>
                <w:rFonts w:eastAsia="黑体"/>
                <w:sz w:val="24"/>
                <w:vertAlign w:val="superscript"/>
              </w:rPr>
              <w:t>-</w:t>
            </w:r>
            <w:r>
              <w:rPr>
                <w:rFonts w:eastAsia="黑体"/>
                <w:sz w:val="24"/>
              </w:rPr>
              <w:t>通过立方体对角线连接。(阿伏伽德罗常数值取6.023×1023)</w:t>
            </w:r>
          </w:p>
          <w:p>
            <w:pPr>
              <w:spacing w:line="360" w:lineRule="auto"/>
              <w:ind w:left="850" w:leftChars="405"/>
              <w:rPr>
                <w:rFonts w:eastAsiaTheme="minorEastAsia"/>
                <w:color w:val="000000"/>
                <w:kern w:val="0"/>
                <w:szCs w:val="21"/>
              </w:rPr>
            </w:pPr>
            <w:r>
              <w:rPr>
                <w:rFonts w:eastAsiaTheme="minorEastAsia"/>
                <w:color w:val="000000"/>
                <w:kern w:val="0"/>
                <w:szCs w:val="21"/>
              </w:rPr>
              <w:t>解：设晶格常数为a。</w:t>
            </w:r>
          </w:p>
          <w:p>
            <w:pPr>
              <w:spacing w:line="360" w:lineRule="auto"/>
              <w:ind w:left="850" w:leftChars="405"/>
              <w:rPr>
                <w:rFonts w:eastAsiaTheme="minorEastAsia"/>
                <w:color w:val="000000"/>
                <w:kern w:val="0"/>
                <w:szCs w:val="21"/>
              </w:rPr>
            </w:pPr>
            <w:r>
              <w:rPr>
                <w:rFonts w:eastAsiaTheme="minorEastAsia"/>
                <w:color w:val="000000"/>
                <w:kern w:val="0"/>
                <w:szCs w:val="21"/>
              </w:rPr>
              <w:t>因为Cs</w:t>
            </w:r>
            <w:r>
              <w:rPr>
                <w:rFonts w:eastAsiaTheme="minorEastAsia"/>
                <w:color w:val="000000"/>
                <w:kern w:val="0"/>
                <w:szCs w:val="21"/>
                <w:vertAlign w:val="superscript"/>
              </w:rPr>
              <w:t>+</w:t>
            </w:r>
            <w:r>
              <w:rPr>
                <w:rFonts w:eastAsiaTheme="minorEastAsia"/>
                <w:color w:val="000000"/>
                <w:kern w:val="0"/>
                <w:szCs w:val="21"/>
              </w:rPr>
              <w:t>和Cl</w:t>
            </w:r>
            <w:r>
              <w:rPr>
                <w:rFonts w:eastAsiaTheme="minorEastAsia"/>
                <w:color w:val="000000"/>
                <w:kern w:val="0"/>
                <w:szCs w:val="21"/>
                <w:vertAlign w:val="superscript"/>
              </w:rPr>
              <w:t>-</w:t>
            </w:r>
            <w:r>
              <w:rPr>
                <w:rFonts w:eastAsiaTheme="minorEastAsia"/>
                <w:color w:val="000000"/>
                <w:kern w:val="0"/>
                <w:szCs w:val="21"/>
              </w:rPr>
              <w:t>通过立方体对角线接触，所以有：</w:t>
            </w:r>
          </w:p>
          <w:p>
            <w:pPr>
              <w:spacing w:line="360" w:lineRule="auto"/>
              <w:ind w:left="850" w:leftChars="405"/>
              <w:rPr>
                <w:rFonts w:eastAsiaTheme="minorEastAsia"/>
                <w:color w:val="000000"/>
                <w:kern w:val="0"/>
                <w:szCs w:val="21"/>
              </w:rPr>
            </w:pPr>
            <w:r>
              <w:rPr>
                <w:rFonts w:eastAsiaTheme="minorEastAsia"/>
                <w:color w:val="000000"/>
                <w:kern w:val="0"/>
                <w:szCs w:val="21"/>
              </w:rPr>
              <w:t>计算得：a=0.327 nm（5分）</w:t>
            </w:r>
          </w:p>
          <w:p>
            <w:pPr>
              <w:spacing w:line="360" w:lineRule="auto"/>
              <w:ind w:left="850" w:leftChars="405"/>
              <w:rPr>
                <w:rFonts w:eastAsiaTheme="minorEastAsia"/>
                <w:color w:val="000000"/>
                <w:kern w:val="0"/>
                <w:szCs w:val="21"/>
              </w:rPr>
            </w:pPr>
            <w:r>
              <w:rPr>
                <w:rFonts w:eastAsiaTheme="minorEastAsia"/>
                <w:color w:val="000000"/>
                <w:kern w:val="0"/>
                <w:szCs w:val="21"/>
              </w:rPr>
              <w:t>则CsCl晶胞中原子所占体积比例(堆积系数)为：</w:t>
            </w:r>
          </w:p>
          <w:p>
            <w:pPr>
              <w:spacing w:line="360" w:lineRule="auto"/>
              <w:ind w:left="850" w:leftChars="405"/>
              <w:rPr>
                <w:rFonts w:eastAsiaTheme="minorEastAsia"/>
                <w:color w:val="000000"/>
                <w:kern w:val="0"/>
                <w:szCs w:val="21"/>
              </w:rPr>
            </w:pPr>
            <w:r>
              <w:rPr>
                <w:rFonts w:eastAsiaTheme="minorEastAsia"/>
                <w:color w:val="000000"/>
                <w:kern w:val="0"/>
                <w:szCs w:val="21"/>
              </w:rPr>
              <w:t xml:space="preserve"> PC=69.87%（5分）</w:t>
            </w:r>
          </w:p>
          <w:p>
            <w:pPr>
              <w:spacing w:line="360" w:lineRule="auto"/>
              <w:ind w:left="850" w:leftChars="405"/>
              <w:rPr>
                <w:rFonts w:eastAsiaTheme="minorEastAsia"/>
                <w:color w:val="000000"/>
                <w:kern w:val="0"/>
                <w:szCs w:val="21"/>
              </w:rPr>
            </w:pPr>
            <w:r>
              <w:rPr>
                <w:rFonts w:eastAsiaTheme="minorEastAsia"/>
                <w:color w:val="000000"/>
                <w:kern w:val="0"/>
                <w:szCs w:val="21"/>
              </w:rPr>
              <w:t>故CsCl晶胞的密度为：</w:t>
            </w:r>
          </w:p>
          <w:p>
            <w:pPr>
              <w:spacing w:line="360" w:lineRule="auto"/>
              <w:ind w:left="850" w:leftChars="405"/>
              <w:rPr>
                <w:rFonts w:eastAsia="Songti SC"/>
                <w:color w:val="000000"/>
                <w:kern w:val="0"/>
                <w:szCs w:val="21"/>
              </w:rPr>
            </w:pPr>
            <w:r>
              <w:rPr>
                <w:rFonts w:eastAsiaTheme="minorEastAsia"/>
                <w:color w:val="000000"/>
                <w:kern w:val="0"/>
                <w:szCs w:val="21"/>
              </w:rPr>
              <w:t>ρ=8.01 g/cm</w:t>
            </w:r>
            <w:r>
              <w:rPr>
                <w:rFonts w:eastAsiaTheme="minorEastAsia"/>
                <w:color w:val="000000"/>
                <w:kern w:val="0"/>
                <w:szCs w:val="21"/>
                <w:vertAlign w:val="superscript"/>
              </w:rPr>
              <w:t>3</w:t>
            </w:r>
            <w:r>
              <w:rPr>
                <w:rFonts w:eastAsiaTheme="minorEastAsia"/>
                <w:color w:val="000000"/>
                <w:kern w:val="0"/>
                <w:szCs w:val="21"/>
              </w:rPr>
              <w:t xml:space="preserve"> （5分）</w:t>
            </w:r>
          </w:p>
          <w:p>
            <w:pPr>
              <w:spacing w:line="360" w:lineRule="auto"/>
              <w:ind w:firstLine="480" w:firstLineChars="200"/>
              <w:rPr>
                <w:rFonts w:eastAsia="黑体"/>
                <w:sz w:val="24"/>
              </w:rPr>
            </w:pPr>
            <w:r>
              <w:rPr>
                <w:rFonts w:eastAsia="黑体"/>
                <w:sz w:val="24"/>
              </w:rPr>
              <w:t>2、（20分）晶体结构缺陷计算：</w:t>
            </w:r>
          </w:p>
          <w:p>
            <w:pPr>
              <w:spacing w:line="360" w:lineRule="auto"/>
              <w:ind w:left="424" w:leftChars="202" w:firstLine="52" w:firstLineChars="22"/>
              <w:rPr>
                <w:rFonts w:eastAsia="黑体"/>
                <w:sz w:val="24"/>
              </w:rPr>
            </w:pPr>
            <w:r>
              <w:rPr>
                <w:rFonts w:eastAsia="黑体"/>
                <w:sz w:val="24"/>
              </w:rPr>
              <w:t>CaO形成肖特基缺陷，写出其缺陷反应方程式，并计算单位晶胞CaO的肖特基缺陷数（已知CaO的密度是 3.0 g/cm</w:t>
            </w:r>
            <w:r>
              <w:rPr>
                <w:rFonts w:eastAsia="黑体"/>
                <w:sz w:val="24"/>
                <w:vertAlign w:val="superscript"/>
              </w:rPr>
              <w:t>3</w:t>
            </w:r>
            <w:r>
              <w:rPr>
                <w:rFonts w:eastAsia="黑体"/>
                <w:sz w:val="24"/>
              </w:rPr>
              <w:t>, 其晶格参数是0.481 nm）;</w:t>
            </w:r>
          </w:p>
          <w:p>
            <w:pPr>
              <w:spacing w:line="360" w:lineRule="auto"/>
              <w:ind w:firstLine="480" w:firstLineChars="200"/>
              <w:rPr>
                <w:rFonts w:eastAsia="黑体"/>
                <w:sz w:val="24"/>
              </w:rPr>
            </w:pPr>
            <w:r>
              <w:rPr>
                <w:rFonts w:eastAsia="黑体"/>
                <w:sz w:val="24"/>
              </w:rPr>
              <w:t>CsCl溶入MgCl</w:t>
            </w:r>
            <w:r>
              <w:rPr>
                <w:rFonts w:eastAsia="黑体"/>
                <w:sz w:val="24"/>
                <w:vertAlign w:val="subscript"/>
              </w:rPr>
              <w:t>2</w:t>
            </w:r>
            <w:r>
              <w:rPr>
                <w:rFonts w:eastAsia="黑体"/>
                <w:sz w:val="24"/>
              </w:rPr>
              <w:t>中形成空位型固溶体，并写出固溶体的化学式；</w:t>
            </w:r>
          </w:p>
          <w:p>
            <w:pPr>
              <w:spacing w:line="360" w:lineRule="auto"/>
              <w:ind w:left="424" w:leftChars="202" w:firstLine="52" w:firstLineChars="22"/>
              <w:rPr>
                <w:rFonts w:eastAsia="黑体"/>
                <w:sz w:val="24"/>
              </w:rPr>
            </w:pPr>
            <w:r>
              <w:rPr>
                <w:rFonts w:eastAsia="黑体"/>
                <w:sz w:val="24"/>
              </w:rPr>
              <w:t>Al</w:t>
            </w:r>
            <w:r>
              <w:rPr>
                <w:rFonts w:eastAsia="黑体"/>
                <w:sz w:val="24"/>
                <w:vertAlign w:val="subscript"/>
              </w:rPr>
              <w:t>2</w:t>
            </w:r>
            <w:r>
              <w:rPr>
                <w:rFonts w:eastAsia="黑体"/>
                <w:sz w:val="24"/>
              </w:rPr>
              <w:t>O</w:t>
            </w:r>
            <w:r>
              <w:rPr>
                <w:rFonts w:eastAsia="黑体"/>
                <w:sz w:val="24"/>
                <w:vertAlign w:val="subscript"/>
              </w:rPr>
              <w:t>3</w:t>
            </w:r>
            <w:r>
              <w:rPr>
                <w:rFonts w:eastAsia="黑体"/>
                <w:sz w:val="24"/>
              </w:rPr>
              <w:t>掺入到MgO中，请写出二个合理的方程，并判断可能成立的方程是哪一种？写出其固溶体的化学式。</w:t>
            </w:r>
          </w:p>
          <w:p>
            <w:pPr>
              <w:spacing w:line="360" w:lineRule="auto"/>
              <w:ind w:firstLine="480" w:firstLineChars="200"/>
              <w:rPr>
                <w:rFonts w:eastAsia="黑体"/>
                <w:sz w:val="24"/>
              </w:rPr>
            </w:pPr>
            <w:r>
              <w:rPr>
                <w:rFonts w:eastAsia="黑体"/>
                <w:sz w:val="24"/>
              </w:rPr>
              <w:t>根据（2）和（3）总结杂质缺陷形成规律。</w:t>
            </w:r>
          </w:p>
          <w:p>
            <w:pPr>
              <w:spacing w:line="360" w:lineRule="auto"/>
              <w:ind w:left="850" w:leftChars="405"/>
              <w:rPr>
                <w:rFonts w:eastAsiaTheme="minorEastAsia"/>
                <w:color w:val="000000"/>
                <w:kern w:val="0"/>
                <w:szCs w:val="21"/>
              </w:rPr>
            </w:pPr>
            <w:r>
              <w:rPr>
                <w:rFonts w:eastAsiaTheme="minorEastAsia"/>
                <w:color w:val="000000"/>
                <w:kern w:val="0"/>
                <w:szCs w:val="21"/>
              </w:rPr>
              <w:t>解：（1）缺陷反应方程式为</w:t>
            </w:r>
            <m:oMath>
              <m:r>
                <m:rPr>
                  <m:sty m:val="p"/>
                </m:rPr>
                <w:rPr>
                  <w:rFonts w:ascii="Cambria Math" w:hAnsi="Cambria Math" w:eastAsiaTheme="minorEastAsia"/>
                  <w:color w:val="000000"/>
                  <w:kern w:val="0"/>
                  <w:szCs w:val="21"/>
                </w:rPr>
                <m:t>O→</m:t>
              </m:r>
              <m:sSubSup>
                <m:sSubSupPr>
                  <m:ctrlPr>
                    <w:rPr>
                      <w:rFonts w:ascii="Cambria Math" w:hAnsi="Cambria Math" w:eastAsiaTheme="minorEastAsia"/>
                      <w:color w:val="000000"/>
                      <w:kern w:val="0"/>
                      <w:szCs w:val="21"/>
                    </w:rPr>
                  </m:ctrlPr>
                </m:sSubSupPr>
                <m:e>
                  <m:r>
                    <w:rPr>
                      <w:rFonts w:ascii="Cambria Math" w:hAnsi="Cambria Math" w:eastAsiaTheme="minorEastAsia"/>
                      <w:color w:val="000000"/>
                      <w:kern w:val="0"/>
                      <w:szCs w:val="21"/>
                    </w:rPr>
                    <m:t>V</m:t>
                  </m:r>
                  <m:ctrlPr>
                    <w:rPr>
                      <w:rFonts w:ascii="Cambria Math" w:hAnsi="Cambria Math" w:eastAsiaTheme="minorEastAsia"/>
                      <w:color w:val="000000"/>
                      <w:kern w:val="0"/>
                      <w:szCs w:val="21"/>
                    </w:rPr>
                  </m:ctrlPr>
                </m:e>
                <m:sub>
                  <m:r>
                    <w:rPr>
                      <w:rFonts w:ascii="Cambria Math" w:hAnsi="Cambria Math" w:eastAsiaTheme="minorEastAsia"/>
                      <w:color w:val="000000"/>
                      <w:kern w:val="0"/>
                      <w:szCs w:val="21"/>
                    </w:rPr>
                    <m:t>Ca</m:t>
                  </m:r>
                  <m:ctrlPr>
                    <w:rPr>
                      <w:rFonts w:ascii="Cambria Math" w:hAnsi="Cambria Math" w:eastAsiaTheme="minorEastAsia"/>
                      <w:color w:val="000000"/>
                      <w:kern w:val="0"/>
                      <w:szCs w:val="21"/>
                    </w:rPr>
                  </m:ctrlPr>
                </m:sub>
                <m:sup>
                  <m:r>
                    <m:rPr>
                      <m:sty m:val="p"/>
                    </m:rPr>
                    <w:rPr>
                      <w:rFonts w:ascii="Cambria Math" w:hAnsi="Cambria Math" w:eastAsiaTheme="minorEastAsia"/>
                      <w:color w:val="000000"/>
                      <w:kern w:val="0"/>
                      <w:szCs w:val="21"/>
                    </w:rPr>
                    <m:t>‘’</m:t>
                  </m:r>
                  <m:ctrlPr>
                    <w:rPr>
                      <w:rFonts w:ascii="Cambria Math" w:hAnsi="Cambria Math" w:eastAsiaTheme="minorEastAsia"/>
                      <w:color w:val="000000"/>
                      <w:kern w:val="0"/>
                      <w:szCs w:val="21"/>
                    </w:rPr>
                  </m:ctrlPr>
                </m:sup>
              </m:sSubSup>
              <m:r>
                <m:rPr>
                  <m:sty m:val="p"/>
                </m:rPr>
                <w:rPr>
                  <w:rFonts w:ascii="Cambria Math" w:hAnsi="Cambria Math" w:eastAsiaTheme="minorEastAsia"/>
                  <w:color w:val="000000"/>
                  <w:kern w:val="0"/>
                  <w:szCs w:val="21"/>
                </w:rPr>
                <m:t>+</m:t>
              </m:r>
              <m:sSubSup>
                <m:sSubSupPr>
                  <m:ctrlPr>
                    <w:rPr>
                      <w:rFonts w:ascii="Cambria Math" w:hAnsi="Cambria Math" w:eastAsiaTheme="minorEastAsia"/>
                      <w:color w:val="000000"/>
                      <w:kern w:val="0"/>
                      <w:szCs w:val="21"/>
                    </w:rPr>
                  </m:ctrlPr>
                </m:sSubSupPr>
                <m:e>
                  <m:r>
                    <w:rPr>
                      <w:rFonts w:ascii="Cambria Math" w:hAnsi="Cambria Math" w:eastAsiaTheme="minorEastAsia"/>
                      <w:color w:val="000000"/>
                      <w:kern w:val="0"/>
                      <w:szCs w:val="21"/>
                    </w:rPr>
                    <m:t>V</m:t>
                  </m:r>
                  <m:ctrlPr>
                    <w:rPr>
                      <w:rFonts w:ascii="Cambria Math" w:hAnsi="Cambria Math" w:eastAsiaTheme="minorEastAsia"/>
                      <w:color w:val="000000"/>
                      <w:kern w:val="0"/>
                      <w:szCs w:val="21"/>
                    </w:rPr>
                  </m:ctrlPr>
                </m:e>
                <m:sub>
                  <m:r>
                    <w:rPr>
                      <w:rFonts w:ascii="Cambria Math" w:hAnsi="Cambria Math" w:eastAsiaTheme="minorEastAsia"/>
                      <w:color w:val="000000"/>
                      <w:kern w:val="0"/>
                      <w:szCs w:val="21"/>
                    </w:rPr>
                    <m:t>O</m:t>
                  </m:r>
                  <m:ctrlPr>
                    <w:rPr>
                      <w:rFonts w:ascii="Cambria Math" w:hAnsi="Cambria Math" w:eastAsiaTheme="minorEastAsia"/>
                      <w:color w:val="000000"/>
                      <w:kern w:val="0"/>
                      <w:szCs w:val="21"/>
                    </w:rPr>
                  </m:ctrlPr>
                </m:sub>
                <m:sup>
                  <m:r>
                    <m:rPr>
                      <m:sty m:val="p"/>
                    </m:rPr>
                    <w:rPr>
                      <w:rFonts w:ascii="Cambria Math" w:hAnsi="Cambria Math" w:eastAsiaTheme="minorEastAsia"/>
                      <w:color w:val="000000"/>
                      <w:kern w:val="0"/>
                      <w:szCs w:val="21"/>
                    </w:rPr>
                    <m:t>..</m:t>
                  </m:r>
                  <m:ctrlPr>
                    <w:rPr>
                      <w:rFonts w:ascii="Cambria Math" w:hAnsi="Cambria Math" w:eastAsiaTheme="minorEastAsia"/>
                      <w:color w:val="000000"/>
                      <w:kern w:val="0"/>
                      <w:szCs w:val="21"/>
                    </w:rPr>
                  </m:ctrlPr>
                </m:sup>
              </m:sSubSup>
            </m:oMath>
            <w:r>
              <w:rPr>
                <w:rFonts w:eastAsiaTheme="minorEastAsia"/>
                <w:color w:val="000000"/>
                <w:kern w:val="0"/>
                <w:szCs w:val="21"/>
              </w:rPr>
              <w:t>（2分）</w:t>
            </w:r>
          </w:p>
          <w:p>
            <w:pPr>
              <w:spacing w:line="360" w:lineRule="auto"/>
              <w:ind w:left="850" w:leftChars="405"/>
              <w:rPr>
                <w:rFonts w:eastAsiaTheme="minorEastAsia"/>
                <w:color w:val="000000"/>
                <w:kern w:val="0"/>
                <w:szCs w:val="21"/>
              </w:rPr>
            </w:pPr>
            <w:r>
              <w:rPr>
                <w:rFonts w:eastAsiaTheme="minorEastAsia"/>
                <w:color w:val="000000"/>
                <w:kern w:val="0"/>
                <w:szCs w:val="21"/>
              </w:rPr>
              <w:t>单位晶胞CaO的肖特基缺陷数：CaO为NaCl型结构，</w:t>
            </w:r>
          </w:p>
          <w:p>
            <w:pPr>
              <w:spacing w:line="360" w:lineRule="auto"/>
              <w:ind w:left="850" w:leftChars="405"/>
              <w:rPr>
                <w:rFonts w:eastAsiaTheme="minorEastAsia"/>
                <w:color w:val="000000"/>
                <w:kern w:val="0"/>
                <w:szCs w:val="21"/>
              </w:rPr>
            </w:pPr>
            <w:r>
              <w:rPr>
                <w:rFonts w:eastAsiaTheme="minorEastAsia"/>
                <w:color w:val="000000"/>
                <w:kern w:val="0"/>
                <w:szCs w:val="21"/>
              </w:rPr>
              <w:t>其晶胞体积为</w:t>
            </w:r>
            <w:r>
              <w:rPr>
                <w:rFonts w:eastAsiaTheme="minorEastAsia"/>
                <w:color w:val="000000"/>
                <w:kern w:val="0"/>
                <w:szCs w:val="21"/>
              </w:rPr>
              <w:drawing>
                <wp:inline distT="0" distB="0" distL="0" distR="0">
                  <wp:extent cx="2158365" cy="223520"/>
                  <wp:effectExtent l="0" t="0" r="13335" b="508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58365" cy="223520"/>
                          </a:xfrm>
                          <a:prstGeom prst="rect">
                            <a:avLst/>
                          </a:prstGeom>
                          <a:noFill/>
                          <a:ln>
                            <a:noFill/>
                          </a:ln>
                        </pic:spPr>
                      </pic:pic>
                    </a:graphicData>
                  </a:graphic>
                </wp:inline>
              </w:drawing>
            </w:r>
            <w:r>
              <w:rPr>
                <w:rFonts w:eastAsiaTheme="minorEastAsia"/>
                <w:color w:val="000000"/>
                <w:kern w:val="0"/>
                <w:szCs w:val="21"/>
              </w:rPr>
              <w:t>，</w:t>
            </w:r>
          </w:p>
          <w:p>
            <w:pPr>
              <w:spacing w:line="360" w:lineRule="auto"/>
              <w:ind w:left="850" w:leftChars="405"/>
              <w:rPr>
                <w:rFonts w:eastAsiaTheme="minorEastAsia"/>
                <w:color w:val="000000"/>
                <w:kern w:val="0"/>
                <w:szCs w:val="21"/>
              </w:rPr>
            </w:pPr>
            <w:r>
              <w:rPr>
                <w:rFonts w:eastAsiaTheme="minorEastAsia"/>
                <w:color w:val="000000"/>
                <w:kern w:val="0"/>
                <w:szCs w:val="21"/>
              </w:rPr>
              <w:t>晶胞质量为</w:t>
            </w:r>
            <w:r>
              <w:rPr>
                <w:rFonts w:eastAsiaTheme="minorEastAsia"/>
                <w:color w:val="000000"/>
                <w:kern w:val="0"/>
                <w:szCs w:val="21"/>
              </w:rPr>
              <w:drawing>
                <wp:inline distT="0" distB="0" distL="0" distR="0">
                  <wp:extent cx="2402840" cy="191135"/>
                  <wp:effectExtent l="0" t="0" r="16510" b="18415"/>
                  <wp:docPr id="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02840" cy="191135"/>
                          </a:xfrm>
                          <a:prstGeom prst="rect">
                            <a:avLst/>
                          </a:prstGeom>
                          <a:noFill/>
                          <a:ln>
                            <a:noFill/>
                          </a:ln>
                        </pic:spPr>
                      </pic:pic>
                    </a:graphicData>
                  </a:graphic>
                </wp:inline>
              </w:drawing>
            </w:r>
            <w:r>
              <w:rPr>
                <w:rFonts w:eastAsiaTheme="minorEastAsia"/>
                <w:color w:val="000000"/>
                <w:kern w:val="0"/>
                <w:szCs w:val="21"/>
              </w:rPr>
              <w:t>，</w:t>
            </w:r>
          </w:p>
          <w:p>
            <w:pPr>
              <w:spacing w:line="360" w:lineRule="auto"/>
              <w:ind w:left="850" w:leftChars="405"/>
              <w:rPr>
                <w:rFonts w:eastAsiaTheme="minorEastAsia"/>
                <w:color w:val="000000"/>
                <w:kern w:val="0"/>
                <w:szCs w:val="21"/>
              </w:rPr>
            </w:pPr>
            <w:r>
              <w:rPr>
                <w:rFonts w:eastAsiaTheme="minorEastAsia"/>
                <w:color w:val="000000"/>
                <w:kern w:val="0"/>
                <w:szCs w:val="21"/>
              </w:rPr>
              <w:t>分子数为</w:t>
            </w:r>
            <w:r>
              <w:rPr>
                <w:rFonts w:eastAsiaTheme="minorEastAsia"/>
                <w:color w:val="000000"/>
                <w:kern w:val="0"/>
                <w:szCs w:val="21"/>
              </w:rPr>
              <w:drawing>
                <wp:inline distT="0" distB="0" distL="0" distR="0">
                  <wp:extent cx="1552575" cy="329565"/>
                  <wp:effectExtent l="0" t="0" r="9525" b="13335"/>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552575" cy="329565"/>
                          </a:xfrm>
                          <a:prstGeom prst="rect">
                            <a:avLst/>
                          </a:prstGeom>
                          <a:noFill/>
                          <a:ln>
                            <a:noFill/>
                          </a:ln>
                        </pic:spPr>
                      </pic:pic>
                    </a:graphicData>
                  </a:graphic>
                </wp:inline>
              </w:drawing>
            </w:r>
          </w:p>
          <w:p>
            <w:pPr>
              <w:spacing w:line="360" w:lineRule="auto"/>
              <w:ind w:left="850" w:leftChars="405"/>
              <w:rPr>
                <w:rFonts w:eastAsiaTheme="minorEastAsia"/>
                <w:color w:val="000000"/>
                <w:kern w:val="0"/>
                <w:szCs w:val="21"/>
              </w:rPr>
            </w:pPr>
            <w:r>
              <w:rPr>
                <w:rFonts w:eastAsiaTheme="minorEastAsia"/>
                <w:color w:val="000000"/>
                <w:kern w:val="0"/>
                <w:szCs w:val="21"/>
              </w:rPr>
              <w:t>缺陷数为 4-3.59=0.41（4分）</w:t>
            </w:r>
          </w:p>
          <w:p>
            <w:pPr>
              <w:spacing w:line="360" w:lineRule="auto"/>
              <w:ind w:left="850" w:leftChars="405"/>
              <w:rPr>
                <w:rFonts w:eastAsiaTheme="minorEastAsia"/>
                <w:color w:val="000000"/>
                <w:kern w:val="0"/>
                <w:szCs w:val="21"/>
              </w:rPr>
            </w:pPr>
            <w:r>
              <w:rPr>
                <w:rFonts w:eastAsiaTheme="minorEastAsia"/>
                <w:color w:val="000000"/>
                <w:kern w:val="0"/>
                <w:szCs w:val="21"/>
              </w:rPr>
              <w:t>（2）CsCl溶入MgCl</w:t>
            </w:r>
            <w:r>
              <w:rPr>
                <w:rFonts w:eastAsiaTheme="minorEastAsia"/>
                <w:color w:val="000000"/>
                <w:kern w:val="0"/>
                <w:szCs w:val="21"/>
                <w:vertAlign w:val="subscript"/>
              </w:rPr>
              <w:t>2</w:t>
            </w:r>
            <w:r>
              <w:rPr>
                <w:rFonts w:eastAsiaTheme="minorEastAsia"/>
                <w:color w:val="000000"/>
                <w:kern w:val="0"/>
                <w:szCs w:val="21"/>
              </w:rPr>
              <w:t>时，缺陷反应为</w:t>
            </w:r>
            <m:oMath>
              <m:r>
                <m:rPr>
                  <m:sty m:val="p"/>
                </m:rPr>
                <w:rPr>
                  <w:rFonts w:ascii="Cambria Math" w:hAnsi="Cambria Math" w:eastAsiaTheme="minorEastAsia"/>
                  <w:color w:val="000000"/>
                  <w:kern w:val="0"/>
                  <w:szCs w:val="21"/>
                </w:rPr>
                <m:t>CsCl</m:t>
              </m:r>
              <m:box>
                <m:boxPr>
                  <m:opEmu m:val="1"/>
                  <m:ctrlPr>
                    <w:rPr>
                      <w:rFonts w:ascii="Cambria Math" w:hAnsi="Cambria Math" w:eastAsiaTheme="minorEastAsia"/>
                      <w:color w:val="000000"/>
                      <w:kern w:val="0"/>
                      <w:szCs w:val="21"/>
                    </w:rPr>
                  </m:ctrlPr>
                </m:boxPr>
                <m:e>
                  <m:groupChr>
                    <m:groupChrPr>
                      <m:chr m:val="→"/>
                      <m:vertJc m:val="bot"/>
                      <m:ctrlPr>
                        <w:rPr>
                          <w:rFonts w:ascii="Cambria Math" w:hAnsi="Cambria Math" w:eastAsiaTheme="minorEastAsia"/>
                          <w:color w:val="000000"/>
                          <w:kern w:val="0"/>
                          <w:szCs w:val="21"/>
                        </w:rPr>
                      </m:ctrlPr>
                    </m:groupChrPr>
                    <m:e>
                      <m:sSub>
                        <m:sSubPr>
                          <m:ctrlPr>
                            <w:rPr>
                              <w:rFonts w:ascii="Cambria Math" w:hAnsi="Cambria Math" w:eastAsiaTheme="minorEastAsia"/>
                              <w:color w:val="000000"/>
                              <w:kern w:val="0"/>
                              <w:szCs w:val="21"/>
                            </w:rPr>
                          </m:ctrlPr>
                        </m:sSubPr>
                        <m:e>
                          <m:r>
                            <w:rPr>
                              <w:rFonts w:ascii="Cambria Math" w:hAnsi="Cambria Math" w:eastAsiaTheme="minorEastAsia"/>
                              <w:color w:val="000000"/>
                              <w:kern w:val="0"/>
                              <w:szCs w:val="21"/>
                            </w:rPr>
                            <m:t>MgCl</m:t>
                          </m:r>
                          <m:ctrlPr>
                            <w:rPr>
                              <w:rFonts w:ascii="Cambria Math" w:hAnsi="Cambria Math" w:eastAsiaTheme="minorEastAsia"/>
                              <w:color w:val="000000"/>
                              <w:kern w:val="0"/>
                              <w:szCs w:val="21"/>
                            </w:rPr>
                          </m:ctrlPr>
                        </m:e>
                        <m:sub>
                          <m:r>
                            <m:rPr>
                              <m:sty m:val="p"/>
                            </m:rPr>
                            <w:rPr>
                              <w:rFonts w:ascii="Cambria Math" w:hAnsi="Cambria Math" w:eastAsiaTheme="minorEastAsia"/>
                              <w:color w:val="000000"/>
                              <w:kern w:val="0"/>
                              <w:szCs w:val="21"/>
                            </w:rPr>
                            <m:t>2</m:t>
                          </m:r>
                          <m:ctrlPr>
                            <w:rPr>
                              <w:rFonts w:ascii="Cambria Math" w:hAnsi="Cambria Math" w:eastAsiaTheme="minorEastAsia"/>
                              <w:color w:val="000000"/>
                              <w:kern w:val="0"/>
                              <w:szCs w:val="21"/>
                            </w:rPr>
                          </m:ctrlPr>
                        </m:sub>
                      </m:sSub>
                      <m:ctrlPr>
                        <w:rPr>
                          <w:rFonts w:ascii="Cambria Math" w:hAnsi="Cambria Math" w:eastAsiaTheme="minorEastAsia"/>
                          <w:color w:val="000000"/>
                          <w:kern w:val="0"/>
                          <w:szCs w:val="21"/>
                        </w:rPr>
                      </m:ctrlPr>
                    </m:e>
                  </m:groupChr>
                  <m:ctrlPr>
                    <w:rPr>
                      <w:rFonts w:ascii="Cambria Math" w:hAnsi="Cambria Math" w:eastAsiaTheme="minorEastAsia"/>
                      <w:color w:val="000000"/>
                      <w:kern w:val="0"/>
                      <w:szCs w:val="21"/>
                    </w:rPr>
                  </m:ctrlPr>
                </m:e>
              </m:box>
              <m:sSubSup>
                <m:sSubSupPr>
                  <m:ctrlPr>
                    <w:rPr>
                      <w:rFonts w:ascii="Cambria Math" w:hAnsi="Cambria Math" w:eastAsiaTheme="minorEastAsia"/>
                      <w:color w:val="000000"/>
                      <w:kern w:val="0"/>
                      <w:szCs w:val="21"/>
                    </w:rPr>
                  </m:ctrlPr>
                </m:sSubSupPr>
                <m:e>
                  <m:r>
                    <w:rPr>
                      <w:rFonts w:ascii="Cambria Math" w:hAnsi="Cambria Math" w:eastAsiaTheme="minorEastAsia"/>
                      <w:color w:val="000000"/>
                      <w:kern w:val="0"/>
                      <w:szCs w:val="21"/>
                    </w:rPr>
                    <m:t>Cs</m:t>
                  </m:r>
                  <m:ctrlPr>
                    <w:rPr>
                      <w:rFonts w:ascii="Cambria Math" w:hAnsi="Cambria Math" w:eastAsiaTheme="minorEastAsia"/>
                      <w:color w:val="000000"/>
                      <w:kern w:val="0"/>
                      <w:szCs w:val="21"/>
                    </w:rPr>
                  </m:ctrlPr>
                </m:e>
                <m:sub>
                  <m:r>
                    <w:rPr>
                      <w:rFonts w:ascii="Cambria Math" w:hAnsi="Cambria Math" w:eastAsiaTheme="minorEastAsia"/>
                      <w:color w:val="000000"/>
                      <w:kern w:val="0"/>
                      <w:szCs w:val="21"/>
                    </w:rPr>
                    <m:t>Mg</m:t>
                  </m:r>
                  <m:ctrlPr>
                    <w:rPr>
                      <w:rFonts w:ascii="Cambria Math" w:hAnsi="Cambria Math" w:eastAsiaTheme="minorEastAsia"/>
                      <w:color w:val="000000"/>
                      <w:kern w:val="0"/>
                      <w:szCs w:val="21"/>
                    </w:rPr>
                  </m:ctrlPr>
                </m:sub>
                <m:sup>
                  <m:r>
                    <m:rPr>
                      <m:sty m:val="p"/>
                    </m:rPr>
                    <w:rPr>
                      <w:rFonts w:ascii="Cambria Math" w:hAnsi="Cambria Math" w:eastAsiaTheme="minorEastAsia"/>
                      <w:color w:val="000000"/>
                      <w:kern w:val="0"/>
                      <w:szCs w:val="21"/>
                    </w:rPr>
                    <m:t>‘</m:t>
                  </m:r>
                  <m:ctrlPr>
                    <w:rPr>
                      <w:rFonts w:ascii="Cambria Math" w:hAnsi="Cambria Math" w:eastAsiaTheme="minorEastAsia"/>
                      <w:color w:val="000000"/>
                      <w:kern w:val="0"/>
                      <w:szCs w:val="21"/>
                    </w:rPr>
                  </m:ctrlPr>
                </m:sup>
              </m:sSubSup>
              <m:r>
                <m:rPr>
                  <m:sty m:val="p"/>
                </m:rPr>
                <w:rPr>
                  <w:rFonts w:ascii="Cambria Math" w:hAnsi="Cambria Math" w:eastAsiaTheme="minorEastAsia"/>
                  <w:color w:val="000000"/>
                  <w:kern w:val="0"/>
                  <w:szCs w:val="21"/>
                </w:rPr>
                <m:t>+</m:t>
              </m:r>
              <m:sSubSup>
                <m:sSubSupPr>
                  <m:ctrlPr>
                    <w:rPr>
                      <w:rFonts w:ascii="Cambria Math" w:hAnsi="Cambria Math" w:eastAsiaTheme="minorEastAsia"/>
                      <w:color w:val="000000"/>
                      <w:kern w:val="0"/>
                      <w:szCs w:val="21"/>
                    </w:rPr>
                  </m:ctrlPr>
                </m:sSubSupPr>
                <m:e>
                  <m:r>
                    <w:rPr>
                      <w:rFonts w:ascii="Cambria Math" w:hAnsi="Cambria Math" w:eastAsiaTheme="minorEastAsia"/>
                      <w:color w:val="000000"/>
                      <w:kern w:val="0"/>
                      <w:szCs w:val="21"/>
                    </w:rPr>
                    <m:t>V</m:t>
                  </m:r>
                  <m:ctrlPr>
                    <w:rPr>
                      <w:rFonts w:ascii="Cambria Math" w:hAnsi="Cambria Math" w:eastAsiaTheme="minorEastAsia"/>
                      <w:color w:val="000000"/>
                      <w:kern w:val="0"/>
                      <w:szCs w:val="21"/>
                    </w:rPr>
                  </m:ctrlPr>
                </m:e>
                <m:sub>
                  <m:r>
                    <w:rPr>
                      <w:rFonts w:ascii="Cambria Math" w:hAnsi="Cambria Math" w:eastAsiaTheme="minorEastAsia"/>
                      <w:color w:val="000000"/>
                      <w:kern w:val="0"/>
                      <w:szCs w:val="21"/>
                    </w:rPr>
                    <m:t>Cl</m:t>
                  </m:r>
                  <m:ctrlPr>
                    <w:rPr>
                      <w:rFonts w:ascii="Cambria Math" w:hAnsi="Cambria Math" w:eastAsiaTheme="minorEastAsia"/>
                      <w:color w:val="000000"/>
                      <w:kern w:val="0"/>
                      <w:szCs w:val="21"/>
                    </w:rPr>
                  </m:ctrlPr>
                </m:sub>
                <m:sup>
                  <m:r>
                    <m:rPr>
                      <m:sty m:val="p"/>
                    </m:rPr>
                    <w:rPr>
                      <w:rFonts w:ascii="Cambria Math" w:hAnsi="Cambria Math" w:eastAsiaTheme="minorEastAsia"/>
                      <w:color w:val="000000"/>
                      <w:kern w:val="0"/>
                      <w:szCs w:val="21"/>
                    </w:rPr>
                    <m:t>.</m:t>
                  </m:r>
                  <m:ctrlPr>
                    <w:rPr>
                      <w:rFonts w:ascii="Cambria Math" w:hAnsi="Cambria Math" w:eastAsiaTheme="minorEastAsia"/>
                      <w:color w:val="000000"/>
                      <w:kern w:val="0"/>
                      <w:szCs w:val="21"/>
                    </w:rPr>
                  </m:ctrlPr>
                </m:sup>
              </m:sSubSup>
              <m:r>
                <m:rPr>
                  <m:sty m:val="p"/>
                </m:rPr>
                <w:rPr>
                  <w:rFonts w:ascii="Cambria Math" w:hAnsi="Cambria Math" w:eastAsiaTheme="minorEastAsia"/>
                  <w:color w:val="000000"/>
                  <w:kern w:val="0"/>
                  <w:szCs w:val="21"/>
                </w:rPr>
                <m:t>+</m:t>
              </m:r>
              <m:sSub>
                <m:sSubPr>
                  <m:ctrlPr>
                    <w:rPr>
                      <w:rFonts w:ascii="Cambria Math" w:hAnsi="Cambria Math" w:eastAsiaTheme="minorEastAsia"/>
                      <w:color w:val="000000"/>
                      <w:kern w:val="0"/>
                      <w:szCs w:val="21"/>
                    </w:rPr>
                  </m:ctrlPr>
                </m:sSubPr>
                <m:e>
                  <m:r>
                    <w:rPr>
                      <w:rFonts w:ascii="Cambria Math" w:hAnsi="Cambria Math" w:eastAsiaTheme="minorEastAsia"/>
                      <w:color w:val="000000"/>
                      <w:kern w:val="0"/>
                      <w:szCs w:val="21"/>
                    </w:rPr>
                    <m:t>Cl</m:t>
                  </m:r>
                  <m:ctrlPr>
                    <w:rPr>
                      <w:rFonts w:ascii="Cambria Math" w:hAnsi="Cambria Math" w:eastAsiaTheme="minorEastAsia"/>
                      <w:color w:val="000000"/>
                      <w:kern w:val="0"/>
                      <w:szCs w:val="21"/>
                    </w:rPr>
                  </m:ctrlPr>
                </m:e>
                <m:sub>
                  <m:r>
                    <w:rPr>
                      <w:rFonts w:ascii="Cambria Math" w:hAnsi="Cambria Math" w:eastAsiaTheme="minorEastAsia"/>
                      <w:color w:val="000000"/>
                      <w:kern w:val="0"/>
                      <w:szCs w:val="21"/>
                    </w:rPr>
                    <m:t>cL</m:t>
                  </m:r>
                  <m:ctrlPr>
                    <w:rPr>
                      <w:rFonts w:ascii="Cambria Math" w:hAnsi="Cambria Math" w:eastAsiaTheme="minorEastAsia"/>
                      <w:color w:val="000000"/>
                      <w:kern w:val="0"/>
                      <w:szCs w:val="21"/>
                    </w:rPr>
                  </m:ctrlPr>
                </m:sub>
              </m:sSub>
            </m:oMath>
          </w:p>
          <w:p>
            <w:pPr>
              <w:spacing w:line="360" w:lineRule="auto"/>
              <w:ind w:left="850" w:leftChars="405"/>
              <w:rPr>
                <w:rFonts w:eastAsiaTheme="minorEastAsia"/>
                <w:color w:val="000000"/>
                <w:kern w:val="0"/>
                <w:szCs w:val="21"/>
              </w:rPr>
            </w:pPr>
            <w:r>
              <w:rPr>
                <w:rFonts w:eastAsiaTheme="minorEastAsia"/>
                <w:color w:val="000000"/>
                <w:kern w:val="0"/>
                <w:szCs w:val="21"/>
              </w:rPr>
              <w:t>因此，固溶体的化学式为Mg</w:t>
            </w:r>
            <w:r>
              <w:rPr>
                <w:rFonts w:eastAsiaTheme="minorEastAsia"/>
                <w:color w:val="000000"/>
                <w:kern w:val="0"/>
                <w:szCs w:val="21"/>
                <w:vertAlign w:val="subscript"/>
              </w:rPr>
              <w:t>1-x</w:t>
            </w:r>
            <w:r>
              <w:rPr>
                <w:rFonts w:eastAsiaTheme="minorEastAsia"/>
                <w:color w:val="000000"/>
                <w:kern w:val="0"/>
                <w:szCs w:val="21"/>
              </w:rPr>
              <w:t>Cs</w:t>
            </w:r>
            <w:r>
              <w:rPr>
                <w:rFonts w:eastAsiaTheme="minorEastAsia"/>
                <w:color w:val="000000"/>
                <w:kern w:val="0"/>
                <w:szCs w:val="21"/>
                <w:vertAlign w:val="subscript"/>
              </w:rPr>
              <w:t>x</w:t>
            </w:r>
            <w:r>
              <w:rPr>
                <w:rFonts w:eastAsiaTheme="minorEastAsia"/>
                <w:color w:val="000000"/>
                <w:kern w:val="0"/>
                <w:szCs w:val="21"/>
              </w:rPr>
              <w:t>Cl。（3分）</w:t>
            </w:r>
          </w:p>
          <w:p>
            <w:pPr>
              <w:spacing w:line="360" w:lineRule="auto"/>
              <w:ind w:left="850" w:leftChars="405"/>
              <w:rPr>
                <w:rFonts w:eastAsiaTheme="minorEastAsia"/>
                <w:color w:val="000000"/>
                <w:kern w:val="0"/>
                <w:szCs w:val="21"/>
              </w:rPr>
            </w:pPr>
            <w:r>
              <w:rPr>
                <w:rFonts w:eastAsiaTheme="minorEastAsia"/>
                <w:color w:val="000000"/>
                <w:kern w:val="0"/>
                <w:szCs w:val="21"/>
              </w:rPr>
              <w:t>（3）Al</w:t>
            </w:r>
            <w:r>
              <w:rPr>
                <w:rFonts w:eastAsiaTheme="minorEastAsia"/>
                <w:color w:val="000000"/>
                <w:kern w:val="0"/>
                <w:szCs w:val="21"/>
                <w:vertAlign w:val="subscript"/>
              </w:rPr>
              <w:t>2</w:t>
            </w:r>
            <w:r>
              <w:rPr>
                <w:rFonts w:eastAsiaTheme="minorEastAsia"/>
                <w:color w:val="000000"/>
                <w:kern w:val="0"/>
                <w:szCs w:val="21"/>
              </w:rPr>
              <w:t>O</w:t>
            </w:r>
            <w:r>
              <w:rPr>
                <w:rFonts w:eastAsiaTheme="minorEastAsia"/>
                <w:color w:val="000000"/>
                <w:kern w:val="0"/>
                <w:szCs w:val="21"/>
                <w:vertAlign w:val="subscript"/>
              </w:rPr>
              <w:t>3</w:t>
            </w:r>
            <w:r>
              <w:rPr>
                <w:rFonts w:eastAsiaTheme="minorEastAsia"/>
                <w:color w:val="000000"/>
                <w:kern w:val="0"/>
                <w:szCs w:val="21"/>
              </w:rPr>
              <w:t>掺入到MgO中，合理的方程如下</w:t>
            </w:r>
          </w:p>
          <w:p>
            <w:pPr>
              <w:spacing w:line="360" w:lineRule="auto"/>
              <w:ind w:left="850" w:leftChars="405"/>
              <w:rPr>
                <w:rFonts w:eastAsiaTheme="minorEastAsia"/>
                <w:color w:val="000000"/>
                <w:kern w:val="0"/>
                <w:szCs w:val="21"/>
              </w:rPr>
            </w:pPr>
            <w:r>
              <w:rPr>
                <w:rFonts w:asciiTheme="minorEastAsia" w:hAnsiTheme="minorEastAsia" w:eastAsiaTheme="minorEastAsia"/>
                <w:color w:val="000000"/>
                <w:kern w:val="0"/>
                <w:szCs w:val="21"/>
              </w:rPr>
              <w:fldChar w:fldCharType="begin"/>
            </w:r>
            <w:r>
              <w:rPr>
                <w:rFonts w:asciiTheme="minorEastAsia" w:hAnsiTheme="minorEastAsia" w:eastAsiaTheme="minorEastAsia"/>
                <w:color w:val="000000"/>
                <w:kern w:val="0"/>
                <w:szCs w:val="21"/>
              </w:rPr>
              <w:instrText xml:space="preserve"> eq \o\ac(○,1)</w:instrText>
            </w:r>
            <w:r>
              <w:rPr>
                <w:rFonts w:asciiTheme="minorEastAsia" w:hAnsiTheme="minorEastAsia" w:eastAsiaTheme="minorEastAsia"/>
                <w:color w:val="000000"/>
                <w:kern w:val="0"/>
                <w:szCs w:val="21"/>
              </w:rPr>
              <w:fldChar w:fldCharType="end"/>
            </w:r>
            <w:r>
              <w:rPr>
                <w:rFonts w:eastAsiaTheme="minorEastAsia"/>
                <w:color w:val="000000"/>
                <w:kern w:val="0"/>
                <w:szCs w:val="21"/>
              </w:rPr>
              <w:drawing>
                <wp:inline distT="0" distB="0" distL="0" distR="0">
                  <wp:extent cx="1424940" cy="180975"/>
                  <wp:effectExtent l="0" t="0" r="3810" b="9525"/>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24940" cy="180975"/>
                          </a:xfrm>
                          <a:prstGeom prst="rect">
                            <a:avLst/>
                          </a:prstGeom>
                          <a:noFill/>
                          <a:ln>
                            <a:noFill/>
                          </a:ln>
                        </pic:spPr>
                      </pic:pic>
                    </a:graphicData>
                  </a:graphic>
                </wp:inline>
              </w:drawing>
            </w:r>
            <w:r>
              <w:rPr>
                <w:rFonts w:eastAsiaTheme="minorEastAsia"/>
                <w:color w:val="000000"/>
                <w:kern w:val="0"/>
                <w:szCs w:val="21"/>
              </w:rPr>
              <w:t>（2分）</w:t>
            </w:r>
          </w:p>
          <w:p>
            <w:pPr>
              <w:spacing w:line="360" w:lineRule="auto"/>
              <w:ind w:left="850" w:leftChars="405"/>
              <w:rPr>
                <w:rFonts w:eastAsiaTheme="minorEastAsia"/>
                <w:color w:val="000000"/>
                <w:kern w:val="0"/>
                <w:szCs w:val="21"/>
              </w:rPr>
            </w:pPr>
            <w:r>
              <w:rPr>
                <w:rFonts w:eastAsiaTheme="minorEastAsia"/>
                <w:color w:val="000000"/>
                <w:kern w:val="0"/>
                <w:szCs w:val="21"/>
              </w:rPr>
              <w:fldChar w:fldCharType="begin"/>
            </w:r>
            <w:r>
              <w:rPr>
                <w:rFonts w:eastAsiaTheme="minorEastAsia"/>
                <w:color w:val="000000"/>
                <w:kern w:val="0"/>
                <w:szCs w:val="21"/>
              </w:rPr>
              <w:instrText xml:space="preserve"> </w:instrText>
            </w:r>
            <w:r>
              <w:rPr>
                <w:rFonts w:hint="eastAsia" w:eastAsiaTheme="minorEastAsia"/>
                <w:color w:val="000000"/>
                <w:kern w:val="0"/>
                <w:szCs w:val="21"/>
              </w:rPr>
              <w:instrText xml:space="preserve">eq \o\ac(○,</w:instrText>
            </w:r>
            <w:r>
              <w:rPr>
                <w:rFonts w:hint="eastAsia" w:eastAsiaTheme="minorEastAsia"/>
                <w:color w:val="000000"/>
                <w:kern w:val="0"/>
                <w:position w:val="2"/>
                <w:sz w:val="14"/>
                <w:szCs w:val="21"/>
              </w:rPr>
              <w:instrText xml:space="preserve">2</w:instrText>
            </w:r>
            <w:r>
              <w:rPr>
                <w:rFonts w:hint="eastAsia" w:eastAsiaTheme="minorEastAsia"/>
                <w:color w:val="000000"/>
                <w:kern w:val="0"/>
                <w:szCs w:val="21"/>
              </w:rPr>
              <w:instrText xml:space="preserve">)</w:instrText>
            </w:r>
            <w:r>
              <w:rPr>
                <w:rFonts w:eastAsiaTheme="minorEastAsia"/>
                <w:color w:val="000000"/>
                <w:kern w:val="0"/>
                <w:szCs w:val="21"/>
              </w:rPr>
              <w:fldChar w:fldCharType="end"/>
            </w:r>
            <w:r>
              <w:rPr>
                <w:rFonts w:eastAsiaTheme="minorEastAsia"/>
                <w:color w:val="000000"/>
                <w:kern w:val="0"/>
                <w:szCs w:val="21"/>
              </w:rPr>
              <w:drawing>
                <wp:inline distT="0" distB="0" distL="0" distR="0">
                  <wp:extent cx="1435100" cy="191135"/>
                  <wp:effectExtent l="0" t="0" r="12700" b="18415"/>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0" cy="191135"/>
                          </a:xfrm>
                          <a:prstGeom prst="rect">
                            <a:avLst/>
                          </a:prstGeom>
                          <a:noFill/>
                          <a:ln>
                            <a:noFill/>
                          </a:ln>
                        </pic:spPr>
                      </pic:pic>
                    </a:graphicData>
                  </a:graphic>
                </wp:inline>
              </w:drawing>
            </w:r>
            <w:r>
              <w:rPr>
                <w:rFonts w:eastAsiaTheme="minorEastAsia"/>
                <w:color w:val="000000"/>
                <w:kern w:val="0"/>
                <w:szCs w:val="21"/>
              </w:rPr>
              <w:t>（2分）</w:t>
            </w:r>
          </w:p>
          <w:p>
            <w:pPr>
              <w:spacing w:line="360" w:lineRule="auto"/>
              <w:ind w:left="850" w:leftChars="405"/>
              <w:rPr>
                <w:rFonts w:eastAsiaTheme="minorEastAsia"/>
                <w:color w:val="000000"/>
                <w:kern w:val="0"/>
                <w:szCs w:val="21"/>
              </w:rPr>
            </w:pPr>
            <w:r>
              <w:rPr>
                <w:rFonts w:eastAsiaTheme="minorEastAsia"/>
                <w:color w:val="000000"/>
                <w:kern w:val="0"/>
                <w:szCs w:val="21"/>
              </w:rPr>
              <w:t>可能成立的反应为1，因为氧离子半径过大，很难溶入MgO晶格的间隙中。其中反应</w:t>
            </w:r>
            <w:r>
              <w:rPr>
                <w:rFonts w:asciiTheme="minorEastAsia" w:hAnsiTheme="minorEastAsia" w:eastAsiaTheme="minorEastAsia"/>
                <w:color w:val="000000"/>
                <w:kern w:val="0"/>
                <w:szCs w:val="21"/>
              </w:rPr>
              <w:fldChar w:fldCharType="begin"/>
            </w:r>
            <w:r>
              <w:rPr>
                <w:rFonts w:asciiTheme="minorEastAsia" w:hAnsiTheme="minorEastAsia" w:eastAsiaTheme="minorEastAsia"/>
                <w:color w:val="000000"/>
                <w:kern w:val="0"/>
                <w:szCs w:val="21"/>
              </w:rPr>
              <w:instrText xml:space="preserve"> eq \o\ac(○,1)</w:instrText>
            </w:r>
            <w:r>
              <w:rPr>
                <w:rFonts w:asciiTheme="minorEastAsia" w:hAnsiTheme="minorEastAsia" w:eastAsiaTheme="minorEastAsia"/>
                <w:color w:val="000000"/>
                <w:kern w:val="0"/>
                <w:szCs w:val="21"/>
              </w:rPr>
              <w:fldChar w:fldCharType="end"/>
            </w:r>
            <w:r>
              <w:rPr>
                <w:rFonts w:eastAsiaTheme="minorEastAsia"/>
                <w:color w:val="000000"/>
                <w:kern w:val="0"/>
                <w:szCs w:val="21"/>
              </w:rPr>
              <w:t>中固溶体的化学式为Al</w:t>
            </w:r>
            <w:r>
              <w:rPr>
                <w:rFonts w:eastAsiaTheme="minorEastAsia"/>
                <w:color w:val="000000"/>
                <w:kern w:val="0"/>
                <w:szCs w:val="21"/>
                <w:vertAlign w:val="subscript"/>
              </w:rPr>
              <w:t>2x</w:t>
            </w:r>
            <w:r>
              <w:rPr>
                <w:rFonts w:eastAsiaTheme="minorEastAsia"/>
                <w:color w:val="000000"/>
                <w:kern w:val="0"/>
                <w:szCs w:val="21"/>
              </w:rPr>
              <w:t>Mg</w:t>
            </w:r>
            <w:r>
              <w:rPr>
                <w:rFonts w:eastAsiaTheme="minorEastAsia"/>
                <w:color w:val="000000"/>
                <w:kern w:val="0"/>
                <w:szCs w:val="21"/>
                <w:vertAlign w:val="subscript"/>
              </w:rPr>
              <w:t>1-3x</w:t>
            </w:r>
            <w:r>
              <w:rPr>
                <w:rFonts w:eastAsiaTheme="minorEastAsia"/>
                <w:color w:val="000000"/>
                <w:kern w:val="0"/>
                <w:szCs w:val="21"/>
              </w:rPr>
              <w:t>O。（3分）</w:t>
            </w:r>
          </w:p>
          <w:p>
            <w:pPr>
              <w:spacing w:line="360" w:lineRule="auto"/>
              <w:ind w:left="850" w:leftChars="405"/>
              <w:rPr>
                <w:rFonts w:eastAsiaTheme="minorEastAsia"/>
                <w:color w:val="000000"/>
                <w:kern w:val="0"/>
                <w:szCs w:val="21"/>
              </w:rPr>
            </w:pPr>
            <w:r>
              <w:rPr>
                <w:rFonts w:eastAsiaTheme="minorEastAsia"/>
                <w:color w:val="000000"/>
                <w:kern w:val="0"/>
                <w:szCs w:val="21"/>
              </w:rPr>
              <w:t>(4) 杂质缺陷形成的规律如下：（4分）</w:t>
            </w:r>
          </w:p>
          <w:p>
            <w:pPr>
              <w:spacing w:line="360" w:lineRule="auto"/>
              <w:ind w:left="850" w:leftChars="405"/>
              <w:rPr>
                <w:rFonts w:eastAsiaTheme="minorEastAsia"/>
                <w:color w:val="000000"/>
                <w:kern w:val="0"/>
                <w:szCs w:val="21"/>
              </w:rPr>
            </w:pPr>
            <w:r>
              <w:rPr>
                <w:rFonts w:asciiTheme="minorEastAsia" w:hAnsiTheme="minorEastAsia" w:eastAsiaTheme="minorEastAsia"/>
                <w:color w:val="000000"/>
                <w:kern w:val="0"/>
                <w:szCs w:val="21"/>
              </w:rPr>
              <w:fldChar w:fldCharType="begin"/>
            </w:r>
            <w:r>
              <w:rPr>
                <w:rFonts w:asciiTheme="minorEastAsia" w:hAnsiTheme="minorEastAsia" w:eastAsiaTheme="minorEastAsia"/>
                <w:color w:val="000000"/>
                <w:kern w:val="0"/>
                <w:szCs w:val="21"/>
              </w:rPr>
              <w:instrText xml:space="preserve"> eq \o\ac(○,1)</w:instrText>
            </w:r>
            <w:r>
              <w:rPr>
                <w:rFonts w:asciiTheme="minorEastAsia" w:hAnsiTheme="minorEastAsia" w:eastAsiaTheme="minorEastAsia"/>
                <w:color w:val="000000"/>
                <w:kern w:val="0"/>
                <w:szCs w:val="21"/>
              </w:rPr>
              <w:fldChar w:fldCharType="end"/>
            </w:r>
            <w:r>
              <w:rPr>
                <w:rFonts w:eastAsiaTheme="minorEastAsia"/>
                <w:color w:val="000000"/>
                <w:kern w:val="0"/>
                <w:szCs w:val="21"/>
              </w:rPr>
              <w:t>高价正离子占据低价正离子位置时，该位置带有正电荷，为了保持电中性会产生间隙负离子或正离子空位；</w:t>
            </w:r>
          </w:p>
          <w:p>
            <w:pPr>
              <w:spacing w:line="360" w:lineRule="auto"/>
              <w:ind w:left="850" w:leftChars="405"/>
              <w:rPr>
                <w:rFonts w:eastAsia="Songti SC"/>
                <w:szCs w:val="21"/>
              </w:rPr>
            </w:pPr>
            <w:r>
              <w:rPr>
                <w:rFonts w:eastAsiaTheme="minorEastAsia"/>
                <w:color w:val="000000"/>
                <w:kern w:val="0"/>
                <w:szCs w:val="21"/>
              </w:rPr>
              <w:fldChar w:fldCharType="begin"/>
            </w:r>
            <w:r>
              <w:rPr>
                <w:rFonts w:eastAsiaTheme="minorEastAsia"/>
                <w:color w:val="000000"/>
                <w:kern w:val="0"/>
                <w:szCs w:val="21"/>
              </w:rPr>
              <w:instrText xml:space="preserve"> </w:instrText>
            </w:r>
            <w:r>
              <w:rPr>
                <w:rFonts w:hint="eastAsia" w:eastAsiaTheme="minorEastAsia"/>
                <w:color w:val="000000"/>
                <w:kern w:val="0"/>
                <w:szCs w:val="21"/>
              </w:rPr>
              <w:instrText xml:space="preserve">eq \o\ac(○,</w:instrText>
            </w:r>
            <w:r>
              <w:rPr>
                <w:rFonts w:hint="eastAsia" w:eastAsiaTheme="minorEastAsia"/>
                <w:color w:val="000000"/>
                <w:kern w:val="0"/>
                <w:position w:val="2"/>
                <w:sz w:val="14"/>
                <w:szCs w:val="21"/>
              </w:rPr>
              <w:instrText xml:space="preserve">2</w:instrText>
            </w:r>
            <w:r>
              <w:rPr>
                <w:rFonts w:hint="eastAsia" w:eastAsiaTheme="minorEastAsia"/>
                <w:color w:val="000000"/>
                <w:kern w:val="0"/>
                <w:szCs w:val="21"/>
              </w:rPr>
              <w:instrText xml:space="preserve">)</w:instrText>
            </w:r>
            <w:r>
              <w:rPr>
                <w:rFonts w:eastAsiaTheme="minorEastAsia"/>
                <w:color w:val="000000"/>
                <w:kern w:val="0"/>
                <w:szCs w:val="21"/>
              </w:rPr>
              <w:fldChar w:fldCharType="end"/>
            </w:r>
            <w:r>
              <w:rPr>
                <w:rFonts w:eastAsiaTheme="minorEastAsia"/>
                <w:color w:val="000000"/>
                <w:kern w:val="0"/>
                <w:szCs w:val="21"/>
              </w:rPr>
              <w:t>低价正离子占据高价正离子位置时，该位置带有负电荷，为了保持电中性会产生负离子空位或间隙正离子。</w:t>
            </w:r>
          </w:p>
          <w:p>
            <w:pPr>
              <w:spacing w:line="360" w:lineRule="auto"/>
              <w:ind w:firstLine="480"/>
              <w:rPr>
                <w:rFonts w:eastAsia="Heiti SC Light"/>
                <w:sz w:val="24"/>
              </w:rPr>
            </w:pPr>
          </w:p>
          <w:p>
            <w:pPr>
              <w:spacing w:line="360" w:lineRule="auto"/>
              <w:ind w:firstLine="480" w:firstLineChars="200"/>
              <w:rPr>
                <w:rFonts w:eastAsia="黑体"/>
                <w:sz w:val="24"/>
              </w:rPr>
            </w:pPr>
            <w:r>
              <w:rPr>
                <w:rFonts w:eastAsia="黑体"/>
                <w:sz w:val="24"/>
              </w:rPr>
              <w:t>五、相图分析(共20分)</w:t>
            </w:r>
          </w:p>
          <w:p>
            <w:pPr>
              <w:spacing w:line="360" w:lineRule="auto"/>
              <w:ind w:firstLine="480" w:firstLineChars="200"/>
              <w:rPr>
                <w:rFonts w:eastAsia="黑体"/>
                <w:sz w:val="24"/>
              </w:rPr>
            </w:pPr>
            <w:r>
              <w:rPr>
                <w:rFonts w:eastAsia="黑体"/>
                <w:sz w:val="24"/>
              </w:rPr>
              <w:t>如图为ABC三元系统相图。</w:t>
            </w:r>
          </w:p>
          <w:p>
            <w:pPr>
              <w:spacing w:line="360" w:lineRule="auto"/>
              <w:ind w:left="424" w:leftChars="202" w:firstLine="52" w:firstLineChars="22"/>
              <w:rPr>
                <w:rFonts w:eastAsia="黑体"/>
                <w:sz w:val="24"/>
              </w:rPr>
            </w:pPr>
            <w:r>
              <w:rPr>
                <w:rFonts w:eastAsia="黑体"/>
                <w:sz w:val="24"/>
              </w:rPr>
              <w:t>1、说明化合物S的熔融性质，并分析像图中各界线上温度变化的方向以及界线和无变量点的性质；</w:t>
            </w:r>
          </w:p>
          <w:p>
            <w:pPr>
              <w:spacing w:line="360" w:lineRule="auto"/>
              <w:ind w:firstLine="480" w:firstLineChars="200"/>
              <w:rPr>
                <w:rFonts w:eastAsia="黑体"/>
                <w:sz w:val="24"/>
              </w:rPr>
            </w:pPr>
            <w:r>
              <w:rPr>
                <w:rFonts w:eastAsia="黑体"/>
                <w:sz w:val="24"/>
              </w:rPr>
              <w:t>2、确定初始状态点为1、2、3和4 的过冷熔体的冷却结晶过程；</w:t>
            </w:r>
          </w:p>
          <w:p>
            <w:pPr>
              <w:spacing w:line="360" w:lineRule="auto"/>
              <w:ind w:firstLine="480" w:firstLineChars="200"/>
              <w:rPr>
                <w:rFonts w:eastAsia="黑体"/>
                <w:sz w:val="24"/>
              </w:rPr>
            </w:pPr>
            <w:r>
              <w:rPr>
                <w:rFonts w:eastAsia="黑体"/>
                <w:sz w:val="24"/>
              </w:rPr>
              <w:t>3、用箭头标出</w:t>
            </w:r>
            <w:r>
              <w:rPr>
                <w:rFonts w:ascii="Cambria Math" w:hAnsi="Cambria Math" w:eastAsia="黑体" w:cs="Cambria Math"/>
                <w:sz w:val="24"/>
              </w:rPr>
              <w:t>△</w:t>
            </w:r>
            <w:r>
              <w:rPr>
                <w:rFonts w:eastAsia="黑体"/>
                <w:sz w:val="24"/>
              </w:rPr>
              <w:t>ABC边上及各界线上的温降方向，并判断各界线性质；</w:t>
            </w:r>
          </w:p>
          <w:p>
            <w:pPr>
              <w:spacing w:line="360" w:lineRule="auto"/>
              <w:ind w:left="424" w:leftChars="202" w:firstLine="52" w:firstLineChars="22"/>
              <w:rPr>
                <w:rFonts w:eastAsia="黑体"/>
                <w:sz w:val="24"/>
              </w:rPr>
            </w:pPr>
            <w:r>
              <w:rPr>
                <w:rFonts w:eastAsia="黑体"/>
                <w:sz w:val="24"/>
              </w:rPr>
              <w:t>4、分别将初始状态点为5和6的熔体，在平衡态条件下加热至完全熔融，说明其固液相组成的变化路径。</w:t>
            </w:r>
          </w:p>
          <w:p>
            <w:pPr>
              <w:widowControl/>
              <w:autoSpaceDE w:val="0"/>
              <w:autoSpaceDN w:val="0"/>
              <w:adjustRightInd w:val="0"/>
              <w:ind w:left="1140"/>
              <w:rPr>
                <w:color w:val="000000"/>
                <w:kern w:val="0"/>
                <w:szCs w:val="21"/>
              </w:rPr>
            </w:pPr>
          </w:p>
          <w:p>
            <w:pPr>
              <w:widowControl/>
              <w:autoSpaceDE w:val="0"/>
              <w:autoSpaceDN w:val="0"/>
              <w:adjustRightInd w:val="0"/>
              <w:ind w:left="1140"/>
              <w:rPr>
                <w:color w:val="000000"/>
                <w:kern w:val="0"/>
                <w:szCs w:val="21"/>
              </w:rPr>
            </w:pPr>
            <w:r>
              <w:rPr>
                <w:color w:val="000000"/>
                <w:kern w:val="0"/>
                <w:szCs w:val="21"/>
              </w:rPr>
              <w:drawing>
                <wp:inline distT="0" distB="0" distL="0" distR="0">
                  <wp:extent cx="2590165" cy="22098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00907" cy="2219046"/>
                          </a:xfrm>
                          <a:prstGeom prst="rect">
                            <a:avLst/>
                          </a:prstGeom>
                          <a:noFill/>
                          <a:ln>
                            <a:noFill/>
                          </a:ln>
                        </pic:spPr>
                      </pic:pic>
                    </a:graphicData>
                  </a:graphic>
                </wp:inline>
              </w:drawing>
            </w:r>
          </w:p>
          <w:p>
            <w:pPr>
              <w:spacing w:line="360" w:lineRule="auto"/>
              <w:ind w:left="850" w:leftChars="405"/>
              <w:rPr>
                <w:rFonts w:eastAsiaTheme="minorEastAsia"/>
                <w:color w:val="000000"/>
                <w:kern w:val="0"/>
                <w:szCs w:val="21"/>
              </w:rPr>
            </w:pPr>
            <w:r>
              <w:rPr>
                <w:rFonts w:eastAsiaTheme="minorEastAsia"/>
                <w:color w:val="000000"/>
                <w:kern w:val="0"/>
                <w:szCs w:val="21"/>
              </w:rPr>
              <w:t>解：(1) S为不一致熔融化合物；</w:t>
            </w:r>
          </w:p>
          <w:p>
            <w:pPr>
              <w:spacing w:line="360" w:lineRule="auto"/>
              <w:ind w:left="850" w:leftChars="405"/>
              <w:rPr>
                <w:rFonts w:eastAsiaTheme="minorEastAsia"/>
                <w:color w:val="000000"/>
                <w:kern w:val="0"/>
                <w:szCs w:val="21"/>
              </w:rPr>
            </w:pPr>
            <w:r>
              <w:rPr>
                <w:rFonts w:eastAsiaTheme="minorEastAsia"/>
                <w:color w:val="000000"/>
                <w:kern w:val="0"/>
                <w:szCs w:val="21"/>
              </w:rPr>
              <w:t xml:space="preserve">    P1P2为转融界线，P1E、P2E为共融曲线；</w:t>
            </w:r>
          </w:p>
          <w:p>
            <w:pPr>
              <w:spacing w:line="360" w:lineRule="auto"/>
              <w:ind w:left="850" w:leftChars="405"/>
              <w:rPr>
                <w:rFonts w:eastAsiaTheme="minorEastAsia"/>
                <w:color w:val="000000"/>
                <w:kern w:val="0"/>
                <w:szCs w:val="21"/>
              </w:rPr>
            </w:pPr>
            <w:r>
              <w:rPr>
                <w:rFonts w:eastAsiaTheme="minorEastAsia"/>
                <w:color w:val="000000"/>
                <w:kern w:val="0"/>
                <w:szCs w:val="21"/>
              </w:rPr>
              <w:t>E为低共熔点，P1、P2为单转融点。（5分）</w:t>
            </w:r>
          </w:p>
          <w:p>
            <w:pPr>
              <w:spacing w:line="360" w:lineRule="auto"/>
              <w:ind w:left="850" w:leftChars="405"/>
              <w:rPr>
                <w:rFonts w:eastAsiaTheme="minorEastAsia"/>
                <w:color w:val="000000"/>
                <w:kern w:val="0"/>
                <w:szCs w:val="21"/>
              </w:rPr>
            </w:pPr>
            <w:r>
              <w:rPr>
                <w:rFonts w:eastAsiaTheme="minorEastAsia"/>
                <w:color w:val="000000"/>
                <w:kern w:val="0"/>
                <w:szCs w:val="21"/>
              </w:rPr>
              <w:t>(2) （8分）</w:t>
            </w:r>
          </w:p>
          <w:p>
            <w:pPr>
              <w:spacing w:line="360" w:lineRule="auto"/>
              <w:ind w:left="850" w:leftChars="405"/>
              <w:rPr>
                <w:rFonts w:eastAsiaTheme="minorEastAsia"/>
                <w:color w:val="000000"/>
                <w:kern w:val="0"/>
                <w:szCs w:val="21"/>
              </w:rPr>
            </w:pPr>
            <w:r>
              <w:rPr>
                <w:rFonts w:eastAsiaTheme="minorEastAsia"/>
                <w:color w:val="000000"/>
                <w:kern w:val="0"/>
                <w:szCs w:val="21"/>
              </w:rPr>
              <w:t>初始状态点1：</w:t>
            </w:r>
          </w:p>
          <w:p>
            <w:pPr>
              <w:spacing w:line="360" w:lineRule="auto"/>
              <w:ind w:left="850" w:leftChars="405"/>
              <w:rPr>
                <w:rFonts w:eastAsiaTheme="minorEastAsia"/>
                <w:color w:val="000000"/>
                <w:kern w:val="0"/>
                <w:szCs w:val="21"/>
              </w:rPr>
            </w:pPr>
            <w:r>
              <w:rPr>
                <w:rFonts w:eastAsiaTheme="minorEastAsia"/>
                <w:color w:val="000000"/>
                <w:kern w:val="0"/>
                <w:szCs w:val="21"/>
              </w:rPr>
              <w:t>液相： 1→a(L→A, F=2) →P1(L+A→C+ S，F=1)→P1(L→A+ S，F=0，L消失)</w:t>
            </w:r>
          </w:p>
          <w:p>
            <w:pPr>
              <w:spacing w:line="360" w:lineRule="auto"/>
              <w:ind w:left="850" w:leftChars="405"/>
              <w:rPr>
                <w:rFonts w:eastAsiaTheme="minorEastAsia"/>
                <w:color w:val="000000"/>
                <w:kern w:val="0"/>
                <w:szCs w:val="21"/>
              </w:rPr>
            </w:pPr>
            <w:r>
              <w:rPr>
                <w:rFonts w:eastAsiaTheme="minorEastAsia"/>
                <w:color w:val="000000"/>
                <w:kern w:val="0"/>
                <w:szCs w:val="21"/>
              </w:rPr>
              <w:t>固相： A→A(A)→b(A+S)→1(A+C+S)</w:t>
            </w:r>
          </w:p>
          <w:p>
            <w:pPr>
              <w:spacing w:line="360" w:lineRule="auto"/>
              <w:ind w:left="850" w:leftChars="405"/>
              <w:rPr>
                <w:rFonts w:eastAsiaTheme="minorEastAsia"/>
                <w:color w:val="000000"/>
                <w:kern w:val="0"/>
                <w:szCs w:val="21"/>
              </w:rPr>
            </w:pPr>
            <w:r>
              <w:rPr>
                <w:rFonts w:eastAsiaTheme="minorEastAsia"/>
                <w:color w:val="000000"/>
                <w:kern w:val="0"/>
                <w:szCs w:val="21"/>
              </w:rPr>
              <w:t>初始状态点2：</w:t>
            </w:r>
          </w:p>
          <w:p>
            <w:pPr>
              <w:spacing w:line="360" w:lineRule="auto"/>
              <w:ind w:left="850" w:leftChars="405"/>
              <w:rPr>
                <w:rFonts w:eastAsiaTheme="minorEastAsia"/>
                <w:color w:val="000000"/>
                <w:kern w:val="0"/>
                <w:szCs w:val="21"/>
              </w:rPr>
            </w:pPr>
            <w:r>
              <w:rPr>
                <w:rFonts w:eastAsiaTheme="minorEastAsia"/>
                <w:color w:val="000000"/>
                <w:kern w:val="0"/>
                <w:szCs w:val="21"/>
              </w:rPr>
              <w:t>液相： 2→a(L→A, F=2) →c(L→A +S，F=1)→P1、P2(L→A+ S2，F=0，L消失)</w:t>
            </w:r>
          </w:p>
          <w:p>
            <w:pPr>
              <w:spacing w:line="360" w:lineRule="auto"/>
              <w:ind w:left="850" w:leftChars="405"/>
              <w:rPr>
                <w:rFonts w:eastAsiaTheme="minorEastAsia"/>
                <w:color w:val="000000"/>
                <w:kern w:val="0"/>
                <w:szCs w:val="21"/>
              </w:rPr>
            </w:pPr>
            <w:r>
              <w:rPr>
                <w:rFonts w:eastAsiaTheme="minorEastAsia"/>
                <w:color w:val="000000"/>
                <w:kern w:val="0"/>
                <w:szCs w:val="21"/>
              </w:rPr>
              <w:t>固相： A→A(A)→2(A+S)→2(A+C)</w:t>
            </w:r>
          </w:p>
          <w:p>
            <w:pPr>
              <w:spacing w:line="360" w:lineRule="auto"/>
              <w:ind w:left="850" w:leftChars="405"/>
              <w:rPr>
                <w:rFonts w:eastAsiaTheme="minorEastAsia"/>
                <w:color w:val="000000"/>
                <w:kern w:val="0"/>
                <w:szCs w:val="21"/>
              </w:rPr>
            </w:pPr>
            <w:r>
              <w:rPr>
                <w:rFonts w:eastAsiaTheme="minorEastAsia"/>
                <w:color w:val="000000"/>
                <w:kern w:val="0"/>
                <w:szCs w:val="21"/>
              </w:rPr>
              <w:t>初始状态点3：</w:t>
            </w:r>
          </w:p>
          <w:p>
            <w:pPr>
              <w:spacing w:line="360" w:lineRule="auto"/>
              <w:ind w:left="850" w:leftChars="405"/>
              <w:rPr>
                <w:rFonts w:eastAsiaTheme="minorEastAsia"/>
                <w:color w:val="000000"/>
                <w:kern w:val="0"/>
                <w:szCs w:val="21"/>
              </w:rPr>
            </w:pPr>
            <w:r>
              <w:rPr>
                <w:rFonts w:eastAsiaTheme="minorEastAsia"/>
                <w:color w:val="000000"/>
                <w:kern w:val="0"/>
                <w:szCs w:val="21"/>
              </w:rPr>
              <w:t>液相： 3→a(L→S, F=2) →d(L→B +S，F=1)→E(L→B+C+ S2，F=0，L消失)</w:t>
            </w:r>
          </w:p>
          <w:p>
            <w:pPr>
              <w:spacing w:line="360" w:lineRule="auto"/>
              <w:ind w:left="850" w:leftChars="405"/>
              <w:rPr>
                <w:rFonts w:eastAsiaTheme="minorEastAsia"/>
                <w:color w:val="000000"/>
                <w:kern w:val="0"/>
                <w:szCs w:val="21"/>
              </w:rPr>
            </w:pPr>
            <w:r>
              <w:rPr>
                <w:rFonts w:eastAsiaTheme="minorEastAsia"/>
                <w:color w:val="000000"/>
                <w:kern w:val="0"/>
                <w:szCs w:val="21"/>
              </w:rPr>
              <w:t>固相： S→S(S)→e(B+S)→3(B+C+S)</w:t>
            </w:r>
          </w:p>
          <w:p>
            <w:pPr>
              <w:spacing w:line="360" w:lineRule="auto"/>
              <w:ind w:left="850" w:leftChars="405"/>
              <w:rPr>
                <w:rFonts w:eastAsiaTheme="minorEastAsia"/>
                <w:color w:val="000000"/>
                <w:kern w:val="0"/>
                <w:szCs w:val="21"/>
              </w:rPr>
            </w:pPr>
            <w:r>
              <w:rPr>
                <w:rFonts w:eastAsiaTheme="minorEastAsia"/>
                <w:color w:val="000000"/>
                <w:kern w:val="0"/>
                <w:szCs w:val="21"/>
              </w:rPr>
              <w:t>初始状态点4：</w:t>
            </w:r>
          </w:p>
          <w:p>
            <w:pPr>
              <w:spacing w:line="360" w:lineRule="auto"/>
              <w:ind w:left="850" w:leftChars="405"/>
              <w:rPr>
                <w:rFonts w:eastAsiaTheme="minorEastAsia"/>
                <w:color w:val="000000"/>
                <w:kern w:val="0"/>
                <w:szCs w:val="21"/>
              </w:rPr>
            </w:pPr>
            <w:r>
              <w:rPr>
                <w:rFonts w:eastAsiaTheme="minorEastAsia"/>
                <w:color w:val="000000"/>
                <w:kern w:val="0"/>
                <w:szCs w:val="21"/>
              </w:rPr>
              <w:t>液相： 4→a(L→A, F=2) →f(L→B +A，F=1)→P2(L+A→B+ S2，F=0，L消失)</w:t>
            </w:r>
          </w:p>
          <w:p>
            <w:pPr>
              <w:spacing w:line="360" w:lineRule="auto"/>
              <w:ind w:left="850" w:leftChars="405"/>
              <w:rPr>
                <w:rFonts w:eastAsiaTheme="minorEastAsia"/>
                <w:color w:val="000000"/>
                <w:kern w:val="0"/>
                <w:szCs w:val="21"/>
              </w:rPr>
            </w:pPr>
            <w:r>
              <w:rPr>
                <w:rFonts w:eastAsiaTheme="minorEastAsia"/>
                <w:color w:val="000000"/>
                <w:kern w:val="0"/>
                <w:szCs w:val="21"/>
              </w:rPr>
              <w:t>固相： A→A(B)→g(B+A)→3(B+ S)</w:t>
            </w:r>
          </w:p>
          <w:p>
            <w:pPr>
              <w:spacing w:line="360" w:lineRule="auto"/>
              <w:ind w:left="850" w:leftChars="405"/>
              <w:rPr>
                <w:rFonts w:eastAsiaTheme="minorEastAsia"/>
                <w:color w:val="000000"/>
                <w:kern w:val="0"/>
                <w:szCs w:val="21"/>
              </w:rPr>
            </w:pPr>
            <w:r>
              <w:rPr>
                <w:rFonts w:eastAsiaTheme="minorEastAsia"/>
                <w:color w:val="000000"/>
                <w:kern w:val="0"/>
                <w:szCs w:val="21"/>
              </w:rPr>
              <w:t xml:space="preserve">    (3) （3分）</w:t>
            </w:r>
            <w:r>
              <w:rPr>
                <w:rFonts w:eastAsiaTheme="minorEastAsia"/>
                <w:color w:val="000000"/>
                <w:kern w:val="0"/>
                <w:szCs w:val="21"/>
              </w:rPr>
              <w:drawing>
                <wp:inline distT="0" distB="0" distL="0" distR="0">
                  <wp:extent cx="2360295" cy="1775460"/>
                  <wp:effectExtent l="0" t="0" r="190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60295" cy="1775460"/>
                          </a:xfrm>
                          <a:prstGeom prst="rect">
                            <a:avLst/>
                          </a:prstGeom>
                          <a:noFill/>
                          <a:ln>
                            <a:noFill/>
                          </a:ln>
                        </pic:spPr>
                      </pic:pic>
                    </a:graphicData>
                  </a:graphic>
                </wp:inline>
              </w:drawing>
            </w:r>
          </w:p>
          <w:p>
            <w:pPr>
              <w:spacing w:line="360" w:lineRule="auto"/>
              <w:ind w:left="850" w:leftChars="405"/>
              <w:rPr>
                <w:rFonts w:eastAsiaTheme="minorEastAsia"/>
                <w:color w:val="000000"/>
                <w:kern w:val="0"/>
                <w:szCs w:val="21"/>
              </w:rPr>
            </w:pPr>
            <w:r>
              <w:rPr>
                <w:rFonts w:eastAsiaTheme="minorEastAsia"/>
                <w:color w:val="000000"/>
                <w:kern w:val="0"/>
                <w:szCs w:val="21"/>
              </w:rPr>
              <w:t>(4) （4分）初始状态点5的熔融过程：</w:t>
            </w:r>
          </w:p>
          <w:p>
            <w:pPr>
              <w:spacing w:line="360" w:lineRule="auto"/>
              <w:ind w:left="850" w:leftChars="405"/>
              <w:rPr>
                <w:rFonts w:eastAsiaTheme="minorEastAsia"/>
                <w:color w:val="000000"/>
                <w:kern w:val="0"/>
                <w:szCs w:val="21"/>
              </w:rPr>
            </w:pPr>
            <w:r>
              <w:rPr>
                <w:rFonts w:eastAsiaTheme="minorEastAsia"/>
                <w:color w:val="000000"/>
                <w:kern w:val="0"/>
                <w:szCs w:val="21"/>
              </w:rPr>
              <w:t>液相： P2→P2→q→5</w:t>
            </w:r>
          </w:p>
          <w:p>
            <w:pPr>
              <w:spacing w:line="360" w:lineRule="auto"/>
              <w:ind w:left="850" w:leftChars="405"/>
              <w:rPr>
                <w:rFonts w:eastAsiaTheme="minorEastAsia"/>
                <w:color w:val="000000"/>
                <w:kern w:val="0"/>
                <w:szCs w:val="21"/>
              </w:rPr>
            </w:pPr>
            <w:r>
              <w:rPr>
                <w:rFonts w:eastAsiaTheme="minorEastAsia"/>
                <w:color w:val="000000"/>
                <w:kern w:val="0"/>
                <w:szCs w:val="21"/>
              </w:rPr>
              <w:t>固相：5→N→A→A</w:t>
            </w:r>
          </w:p>
          <w:p>
            <w:pPr>
              <w:spacing w:line="360" w:lineRule="auto"/>
              <w:ind w:left="850" w:leftChars="405"/>
              <w:rPr>
                <w:rFonts w:eastAsiaTheme="minorEastAsia"/>
                <w:color w:val="000000"/>
                <w:kern w:val="0"/>
                <w:szCs w:val="21"/>
              </w:rPr>
            </w:pPr>
            <w:r>
              <w:rPr>
                <w:rFonts w:eastAsiaTheme="minorEastAsia"/>
                <w:color w:val="000000"/>
                <w:kern w:val="0"/>
                <w:szCs w:val="21"/>
              </w:rPr>
              <w:t>初始状态点6的熔融过程：</w:t>
            </w:r>
          </w:p>
          <w:p>
            <w:pPr>
              <w:spacing w:line="360" w:lineRule="auto"/>
              <w:ind w:left="850" w:leftChars="405"/>
              <w:rPr>
                <w:rFonts w:eastAsiaTheme="minorEastAsia"/>
                <w:color w:val="000000"/>
                <w:kern w:val="0"/>
                <w:szCs w:val="21"/>
              </w:rPr>
            </w:pPr>
            <w:r>
              <w:rPr>
                <w:rFonts w:eastAsiaTheme="minorEastAsia"/>
                <w:color w:val="000000"/>
                <w:kern w:val="0"/>
                <w:szCs w:val="21"/>
              </w:rPr>
              <w:t>液相： P1→P1→M→6</w:t>
            </w:r>
          </w:p>
          <w:p>
            <w:pPr>
              <w:spacing w:line="360" w:lineRule="auto"/>
              <w:ind w:left="850" w:leftChars="405"/>
              <w:rPr>
                <w:sz w:val="24"/>
              </w:rPr>
            </w:pPr>
            <w:r>
              <w:rPr>
                <w:rFonts w:eastAsiaTheme="minorEastAsia"/>
                <w:color w:val="000000"/>
                <w:kern w:val="0"/>
                <w:szCs w:val="21"/>
              </w:rPr>
              <w:t>固相：6→b→A→A</w:t>
            </w:r>
          </w:p>
          <w:p>
            <w:pPr>
              <w:spacing w:line="360" w:lineRule="auto"/>
              <w:ind w:left="885"/>
              <w:rPr>
                <w:sz w:val="24"/>
              </w:rPr>
            </w:pPr>
          </w:p>
          <w:p>
            <w:pPr>
              <w:ind w:firstLine="1687" w:firstLineChars="200"/>
              <w:rPr>
                <w:rFonts w:eastAsia="黑体"/>
                <w:b/>
                <w:sz w:val="84"/>
              </w:rPr>
            </w:pPr>
          </w:p>
          <w:p>
            <w:pPr>
              <w:widowControl/>
              <w:autoSpaceDE w:val="0"/>
              <w:autoSpaceDN w:val="0"/>
              <w:adjustRightInd w:val="0"/>
              <w:jc w:val="left"/>
              <w:rPr>
                <w:rFonts w:hint="eastAsia"/>
                <w:color w:val="000000"/>
                <w:kern w:val="0"/>
                <w:szCs w:val="21"/>
              </w:rPr>
            </w:pPr>
            <w:bookmarkStart w:id="2" w:name="_GoBack"/>
            <w:bookmarkEnd w:id="2"/>
          </w:p>
          <w:p>
            <w:pPr>
              <w:rPr>
                <w:rFonts w:ascii="楷体_GB2312" w:eastAsia="楷体_GB2312"/>
                <w:b/>
                <w:bCs/>
              </w:rPr>
            </w:pPr>
          </w:p>
        </w:tc>
      </w:tr>
    </w:tbl>
    <w:p>
      <w:pPr>
        <w:rPr>
          <w:rFonts w:ascii="仿宋_GB2312" w:hAnsi="宋体" w:eastAsia="仿宋_GB2312"/>
          <w:b/>
          <w:sz w:val="24"/>
        </w:rPr>
      </w:pPr>
    </w:p>
    <w:sectPr>
      <w:headerReference r:id="rId3" w:type="default"/>
      <w:footerReference r:id="rId4" w:type="default"/>
      <w:footerReference r:id="rId5" w:type="even"/>
      <w:pgSz w:w="11907" w:h="16840"/>
      <w:pgMar w:top="1247" w:right="1287" w:bottom="1247" w:left="162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隶书">
    <w:altName w:val="微软雅黑"/>
    <w:panose1 w:val="02010509060101010101"/>
    <w:charset w:val="86"/>
    <w:family w:val="modern"/>
    <w:pitch w:val="default"/>
    <w:sig w:usb0="00000000" w:usb1="00000000" w:usb2="00000010" w:usb3="00000000" w:csb0="00040000" w:csb1="00000000"/>
  </w:font>
  <w:font w:name="Heiti SC Light">
    <w:altName w:val="Malgun Gothic Semilight"/>
    <w:panose1 w:val="00000000000000000000"/>
    <w:charset w:val="88"/>
    <w:family w:val="auto"/>
    <w:pitch w:val="default"/>
    <w:sig w:usb0="00000000" w:usb1="00000000" w:usb2="00000010" w:usb3="00000000" w:csb0="003E0000" w:csb1="00000000"/>
  </w:font>
  <w:font w:name="Cambria Math">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algun Gothic Semilight">
    <w:panose1 w:val="020B0502040204020203"/>
    <w:charset w:val="88"/>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ongti SC">
    <w:altName w:val="Malgun Gothic Semilight"/>
    <w:panose1 w:val="00000000000000000000"/>
    <w:charset w:val="88"/>
    <w:family w:val="auto"/>
    <w:pitch w:val="default"/>
    <w:sig w:usb0="00000000" w:usb1="00000000" w:usb2="00000010" w:usb3="00000000" w:csb0="001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B8D"/>
    <w:multiLevelType w:val="multilevel"/>
    <w:tmpl w:val="02CF7B8D"/>
    <w:lvl w:ilvl="0" w:tentative="0">
      <w:start w:val="1"/>
      <w:numFmt w:val="decimal"/>
      <w:lvlText w:val="（%1）"/>
      <w:lvlJc w:val="left"/>
      <w:pPr>
        <w:ind w:left="1080" w:hanging="720"/>
      </w:pPr>
      <w:rPr>
        <w:rFonts w:hint="default" w:ascii="Times New Roman" w:hAnsi="Times New Roman" w:eastAsia="黑体"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7216"/>
    <w:rsid w:val="00045D90"/>
    <w:rsid w:val="000724E4"/>
    <w:rsid w:val="000913CA"/>
    <w:rsid w:val="000B4415"/>
    <w:rsid w:val="000F1EB8"/>
    <w:rsid w:val="000F6133"/>
    <w:rsid w:val="0010078B"/>
    <w:rsid w:val="00172A27"/>
    <w:rsid w:val="001B1165"/>
    <w:rsid w:val="001E3066"/>
    <w:rsid w:val="0020310B"/>
    <w:rsid w:val="00221008"/>
    <w:rsid w:val="0023118A"/>
    <w:rsid w:val="00231B74"/>
    <w:rsid w:val="00254A50"/>
    <w:rsid w:val="002752D1"/>
    <w:rsid w:val="002A4C90"/>
    <w:rsid w:val="002C3ACA"/>
    <w:rsid w:val="002D4FB7"/>
    <w:rsid w:val="00300A62"/>
    <w:rsid w:val="00411517"/>
    <w:rsid w:val="004209C3"/>
    <w:rsid w:val="00426D92"/>
    <w:rsid w:val="004E4BD1"/>
    <w:rsid w:val="005003C4"/>
    <w:rsid w:val="005050BA"/>
    <w:rsid w:val="0055205E"/>
    <w:rsid w:val="00556C9C"/>
    <w:rsid w:val="0056752C"/>
    <w:rsid w:val="00567CC3"/>
    <w:rsid w:val="005B3E1C"/>
    <w:rsid w:val="005E03B8"/>
    <w:rsid w:val="005F0AEF"/>
    <w:rsid w:val="00601830"/>
    <w:rsid w:val="00637D1A"/>
    <w:rsid w:val="00661B8C"/>
    <w:rsid w:val="00666451"/>
    <w:rsid w:val="00672C12"/>
    <w:rsid w:val="00686C7A"/>
    <w:rsid w:val="00693A30"/>
    <w:rsid w:val="006B7DE1"/>
    <w:rsid w:val="00721393"/>
    <w:rsid w:val="00813160"/>
    <w:rsid w:val="0081622E"/>
    <w:rsid w:val="00833B99"/>
    <w:rsid w:val="00854BD2"/>
    <w:rsid w:val="00866DAF"/>
    <w:rsid w:val="008B5059"/>
    <w:rsid w:val="00906268"/>
    <w:rsid w:val="0090677B"/>
    <w:rsid w:val="00970635"/>
    <w:rsid w:val="009853CA"/>
    <w:rsid w:val="009A66B7"/>
    <w:rsid w:val="009D347B"/>
    <w:rsid w:val="009E22EC"/>
    <w:rsid w:val="009F09D7"/>
    <w:rsid w:val="00A04156"/>
    <w:rsid w:val="00A51897"/>
    <w:rsid w:val="00AB32C5"/>
    <w:rsid w:val="00AD2928"/>
    <w:rsid w:val="00AD4098"/>
    <w:rsid w:val="00B8193C"/>
    <w:rsid w:val="00B96E7F"/>
    <w:rsid w:val="00BA33D4"/>
    <w:rsid w:val="00BB2FE3"/>
    <w:rsid w:val="00BE0B3E"/>
    <w:rsid w:val="00C03773"/>
    <w:rsid w:val="00C32791"/>
    <w:rsid w:val="00C32CA7"/>
    <w:rsid w:val="00C52FDD"/>
    <w:rsid w:val="00C65621"/>
    <w:rsid w:val="00C86123"/>
    <w:rsid w:val="00C87CE8"/>
    <w:rsid w:val="00CA05BF"/>
    <w:rsid w:val="00CB5333"/>
    <w:rsid w:val="00CB5F40"/>
    <w:rsid w:val="00CD2115"/>
    <w:rsid w:val="00CD5B81"/>
    <w:rsid w:val="00D22ABB"/>
    <w:rsid w:val="00D76CDB"/>
    <w:rsid w:val="00E069A2"/>
    <w:rsid w:val="00E13856"/>
    <w:rsid w:val="00EE2002"/>
    <w:rsid w:val="00F1383E"/>
    <w:rsid w:val="00F358FE"/>
    <w:rsid w:val="00F52E90"/>
    <w:rsid w:val="00F8532B"/>
    <w:rsid w:val="00FC02DB"/>
    <w:rsid w:val="177543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Balloon Text"/>
    <w:basedOn w:val="1"/>
    <w:link w:val="9"/>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批注框文本 Char"/>
    <w:link w:val="3"/>
    <w:uiPriority w:val="0"/>
    <w:rPr>
      <w:kern w:val="2"/>
      <w:sz w:val="18"/>
      <w:szCs w:val="18"/>
    </w:rPr>
  </w:style>
  <w:style w:type="paragraph" w:styleId="10">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982</Words>
  <Characters>313</Characters>
  <Lines>2</Lines>
  <Paragraphs>2</Paragraphs>
  <TotalTime>0</TotalTime>
  <ScaleCrop>false</ScaleCrop>
  <LinksUpToDate>false</LinksUpToDate>
  <CharactersWithSpaces>1293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2018-11-27T03:58:00Z</dcterms:created>
  <dc:creator>微软用户</dc:creator>
  <cp:lastModifiedBy>bubalus</cp:lastModifiedBy>
  <cp:lastPrinted>2018-11-30T03:37:00Z</cp:lastPrinted>
  <dcterms:modified xsi:type="dcterms:W3CDTF">2020-06-28T09:35:20Z</dcterms:modified>
  <dc:title>关于做好2013年硕士研究生入学考试命题工作的通知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